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2C2F" w14:textId="77777777" w:rsidR="00B01BBC" w:rsidRPr="00DC2A41" w:rsidRDefault="00CA096E" w:rsidP="00267C7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A41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9FCBB1" wp14:editId="29BD9B16">
            <wp:simplePos x="0" y="0"/>
            <wp:positionH relativeFrom="page">
              <wp:posOffset>12319000</wp:posOffset>
            </wp:positionH>
            <wp:positionV relativeFrom="topMargin">
              <wp:posOffset>12623800</wp:posOffset>
            </wp:positionV>
            <wp:extent cx="469900" cy="495300"/>
            <wp:effectExtent l="0" t="0" r="6350" b="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9221" name="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DC2A41">
        <w:rPr>
          <w:rFonts w:ascii="Times New Roman" w:hAnsi="Times New Roman"/>
          <w:b/>
          <w:sz w:val="32"/>
          <w:szCs w:val="32"/>
        </w:rPr>
        <w:t>2020</w:t>
      </w:r>
      <w:r w:rsidRPr="00DC2A41">
        <w:rPr>
          <w:rFonts w:ascii="Times New Roman" w:hAnsi="Times New Roman"/>
          <w:b/>
          <w:sz w:val="32"/>
          <w:szCs w:val="32"/>
        </w:rPr>
        <w:t>年天津市普通高中学业水平等级性考试</w:t>
      </w:r>
    </w:p>
    <w:p w14:paraId="49EEFEA9" w14:textId="77777777" w:rsidR="00B01BBC" w:rsidRPr="00DC2A41" w:rsidRDefault="00CA096E" w:rsidP="00267C7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DC2A41">
        <w:rPr>
          <w:rFonts w:ascii="Times New Roman" w:eastAsia="黑体" w:hAnsi="Times New Roman"/>
          <w:sz w:val="44"/>
          <w:szCs w:val="44"/>
        </w:rPr>
        <w:t>化</w:t>
      </w:r>
      <w:r w:rsidR="00752390" w:rsidRPr="00DC2A41">
        <w:rPr>
          <w:rFonts w:ascii="Times New Roman" w:eastAsia="黑体" w:hAnsi="Times New Roman"/>
          <w:sz w:val="44"/>
          <w:szCs w:val="44"/>
        </w:rPr>
        <w:t xml:space="preserve">   </w:t>
      </w:r>
      <w:r w:rsidRPr="00DC2A41">
        <w:rPr>
          <w:rFonts w:ascii="Times New Roman" w:eastAsia="黑体" w:hAnsi="Times New Roman"/>
          <w:sz w:val="44"/>
          <w:szCs w:val="44"/>
        </w:rPr>
        <w:t>学</w:t>
      </w:r>
    </w:p>
    <w:p w14:paraId="70AC6F56" w14:textId="77777777" w:rsidR="00B01BBC" w:rsidRPr="00DC2A41" w:rsidRDefault="00CA096E" w:rsidP="00752390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本试卷分为第</w:t>
      </w:r>
      <w:r w:rsidRPr="00DC2A41">
        <w:rPr>
          <w:rFonts w:ascii="Times New Roman" w:hAnsi="Times New Roman"/>
        </w:rPr>
        <w:t>Ⅰ</w:t>
      </w:r>
      <w:r w:rsidRPr="00DC2A41">
        <w:rPr>
          <w:rFonts w:ascii="Times New Roman" w:hAnsi="Times New Roman"/>
        </w:rPr>
        <w:t>卷（选择题）和第</w:t>
      </w:r>
      <w:r w:rsidRPr="00DC2A41">
        <w:rPr>
          <w:rFonts w:ascii="Times New Roman" w:hAnsi="Times New Roman"/>
        </w:rPr>
        <w:t>Ⅱ</w:t>
      </w:r>
      <w:r w:rsidRPr="00DC2A41">
        <w:rPr>
          <w:rFonts w:ascii="Times New Roman" w:hAnsi="Times New Roman"/>
        </w:rPr>
        <w:t>卷（非选择题）两部分，共</w:t>
      </w:r>
      <w:r w:rsidRPr="00DC2A41">
        <w:rPr>
          <w:rFonts w:ascii="Times New Roman" w:hAnsi="Times New Roman"/>
        </w:rPr>
        <w:t>100</w:t>
      </w:r>
      <w:r w:rsidRPr="00DC2A41">
        <w:rPr>
          <w:rFonts w:ascii="Times New Roman" w:hAnsi="Times New Roman"/>
        </w:rPr>
        <w:t>分</w:t>
      </w:r>
      <w:r w:rsidR="001977FF" w:rsidRPr="00DC2A41">
        <w:rPr>
          <w:rFonts w:ascii="Times New Roman" w:hAnsi="Times New Roman"/>
        </w:rPr>
        <w:t>，考试用时</w:t>
      </w:r>
      <w:r w:rsidRPr="00DC2A41">
        <w:rPr>
          <w:rFonts w:ascii="Times New Roman" w:hAnsi="Times New Roman"/>
        </w:rPr>
        <w:t>60</w:t>
      </w:r>
      <w:r w:rsidRPr="00DC2A41">
        <w:rPr>
          <w:rFonts w:ascii="Times New Roman" w:hAnsi="Times New Roman"/>
        </w:rPr>
        <w:t>分钟。第</w:t>
      </w:r>
      <w:r w:rsidRPr="00DC2A41">
        <w:rPr>
          <w:rFonts w:ascii="Times New Roman" w:hAnsi="Times New Roman"/>
        </w:rPr>
        <w:t>Ⅰ</w:t>
      </w:r>
      <w:r w:rsidRPr="00DC2A41">
        <w:rPr>
          <w:rFonts w:ascii="Times New Roman" w:hAnsi="Times New Roman"/>
        </w:rPr>
        <w:t>卷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至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页，第</w:t>
      </w:r>
      <w:r w:rsidRPr="00DC2A41">
        <w:rPr>
          <w:rFonts w:ascii="Times New Roman" w:hAnsi="Times New Roman"/>
        </w:rPr>
        <w:t>Ⅱ</w:t>
      </w:r>
      <w:r w:rsidRPr="00DC2A41">
        <w:rPr>
          <w:rFonts w:ascii="Times New Roman" w:hAnsi="Times New Roman"/>
        </w:rPr>
        <w:t>卷</w:t>
      </w:r>
      <w:r w:rsidRPr="00DC2A41">
        <w:rPr>
          <w:rFonts w:ascii="Times New Roman" w:hAnsi="Times New Roman"/>
        </w:rPr>
        <w:t>5</w:t>
      </w:r>
      <w:r w:rsidRPr="00DC2A41">
        <w:rPr>
          <w:rFonts w:ascii="Times New Roman" w:hAnsi="Times New Roman"/>
        </w:rPr>
        <w:t>至</w:t>
      </w:r>
      <w:r w:rsidRPr="00DC2A41">
        <w:rPr>
          <w:rFonts w:ascii="Times New Roman" w:hAnsi="Times New Roman"/>
        </w:rPr>
        <w:t>8</w:t>
      </w:r>
      <w:r w:rsidRPr="00DC2A41">
        <w:rPr>
          <w:rFonts w:ascii="Times New Roman" w:hAnsi="Times New Roman"/>
        </w:rPr>
        <w:t>页</w:t>
      </w:r>
      <w:r w:rsidR="001977FF" w:rsidRPr="00DC2A41">
        <w:rPr>
          <w:rFonts w:ascii="Times New Roman" w:hAnsi="Times New Roman"/>
        </w:rPr>
        <w:t>。</w:t>
      </w:r>
    </w:p>
    <w:p w14:paraId="22381D32" w14:textId="77777777" w:rsidR="00B01BBC" w:rsidRPr="00DC2A41" w:rsidRDefault="00CA096E" w:rsidP="00752390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答卷前，考生务必将自己的姓名、考生号、考场号和座位号填写在答</w:t>
      </w:r>
      <w:r w:rsidR="00FA68BF" w:rsidRPr="00DC2A41">
        <w:rPr>
          <w:rFonts w:ascii="Times New Roman" w:hAnsi="Times New Roman"/>
        </w:rPr>
        <w:t>题卡上，并在</w:t>
      </w:r>
      <w:r w:rsidRPr="00DC2A41">
        <w:rPr>
          <w:rFonts w:ascii="Times New Roman" w:hAnsi="Times New Roman"/>
        </w:rPr>
        <w:t>规定位置粘贴考试用条形码。答卷时，考生务必将答案涂写在答题卡</w:t>
      </w:r>
      <w:r w:rsidR="00FA68BF" w:rsidRPr="00DC2A41">
        <w:rPr>
          <w:rFonts w:ascii="Times New Roman" w:hAnsi="Times New Roman"/>
        </w:rPr>
        <w:t>上，</w:t>
      </w:r>
      <w:proofErr w:type="gramStart"/>
      <w:r w:rsidR="00FA68BF" w:rsidRPr="00DC2A41">
        <w:rPr>
          <w:rFonts w:ascii="Times New Roman" w:hAnsi="Times New Roman"/>
        </w:rPr>
        <w:t>答在试卷</w:t>
      </w:r>
      <w:proofErr w:type="gramEnd"/>
      <w:r w:rsidR="00FA68BF" w:rsidRPr="00DC2A41">
        <w:rPr>
          <w:rFonts w:ascii="Times New Roman" w:hAnsi="Times New Roman"/>
        </w:rPr>
        <w:t>上的</w:t>
      </w:r>
      <w:r w:rsidRPr="00DC2A41">
        <w:rPr>
          <w:rFonts w:ascii="Times New Roman" w:hAnsi="Times New Roman"/>
        </w:rPr>
        <w:t>无效。考试结束后，将本试卷和答题卡一并交回。</w:t>
      </w:r>
    </w:p>
    <w:p w14:paraId="5DC4D0D1" w14:textId="77777777" w:rsidR="00B01BBC" w:rsidRPr="00DC2A41" w:rsidRDefault="00CA096E" w:rsidP="00752390">
      <w:pPr>
        <w:adjustRightInd w:val="0"/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祝各位考生考试顺利！</w:t>
      </w:r>
    </w:p>
    <w:p w14:paraId="628BD0F8" w14:textId="77777777" w:rsidR="00B01BBC" w:rsidRPr="00DC2A41" w:rsidRDefault="00CA096E" w:rsidP="00267C7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A41">
        <w:rPr>
          <w:rFonts w:ascii="Times New Roman" w:hAnsi="Times New Roman"/>
          <w:b/>
          <w:sz w:val="32"/>
          <w:szCs w:val="32"/>
        </w:rPr>
        <w:t>第</w:t>
      </w:r>
      <w:r w:rsidRPr="00DC2A41">
        <w:rPr>
          <w:rFonts w:ascii="Times New Roman" w:hAnsi="Times New Roman"/>
          <w:b/>
          <w:sz w:val="32"/>
          <w:szCs w:val="32"/>
        </w:rPr>
        <w:t>I</w:t>
      </w:r>
      <w:r w:rsidRPr="00DC2A41">
        <w:rPr>
          <w:rFonts w:ascii="Times New Roman" w:hAnsi="Times New Roman"/>
          <w:b/>
          <w:sz w:val="32"/>
          <w:szCs w:val="32"/>
        </w:rPr>
        <w:t>卷</w:t>
      </w:r>
    </w:p>
    <w:p w14:paraId="28DC9B47" w14:textId="77777777" w:rsidR="001914BB" w:rsidRPr="00DC2A41" w:rsidRDefault="00CA096E" w:rsidP="001914BB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</w:rPr>
      </w:pPr>
      <w:r w:rsidRPr="00DC2A41">
        <w:rPr>
          <w:rFonts w:ascii="Times New Roman" w:hAnsi="Times New Roman"/>
          <w:b/>
        </w:rPr>
        <w:t>注意事项：</w:t>
      </w:r>
    </w:p>
    <w:p w14:paraId="323DBCD3" w14:textId="77777777" w:rsidR="001914BB" w:rsidRPr="00DC2A41" w:rsidRDefault="00CA096E" w:rsidP="00D9581C">
      <w:pPr>
        <w:widowControl/>
        <w:adjustRightInd w:val="0"/>
        <w:snapToGrid w:val="0"/>
        <w:spacing w:line="360" w:lineRule="auto"/>
        <w:ind w:leftChars="202" w:left="707" w:hangingChars="135" w:hanging="283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每题选出答案后，用铅笔将答题卡上对应题目的答案标号涂黑。如需改动，用橡皮擦干净后，再</w:t>
      </w:r>
      <w:r w:rsidR="00D9581C" w:rsidRPr="00DC2A41">
        <w:rPr>
          <w:rFonts w:ascii="Times New Roman" w:hAnsi="Times New Roman"/>
        </w:rPr>
        <w:t>选</w:t>
      </w:r>
      <w:proofErr w:type="gramStart"/>
      <w:r w:rsidR="00D9581C" w:rsidRPr="00DC2A41">
        <w:rPr>
          <w:rFonts w:ascii="Times New Roman" w:hAnsi="Times New Roman"/>
        </w:rPr>
        <w:t>涂其他</w:t>
      </w:r>
      <w:proofErr w:type="gramEnd"/>
      <w:r w:rsidR="00D9581C" w:rsidRPr="00DC2A41">
        <w:rPr>
          <w:rFonts w:ascii="Times New Roman" w:hAnsi="Times New Roman"/>
        </w:rPr>
        <w:t>答案标号</w:t>
      </w:r>
      <w:r w:rsidRPr="00DC2A41">
        <w:rPr>
          <w:rFonts w:ascii="Times New Roman" w:hAnsi="Times New Roman"/>
        </w:rPr>
        <w:t>。</w:t>
      </w:r>
    </w:p>
    <w:p w14:paraId="0581AFD1" w14:textId="77777777" w:rsidR="001914BB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．本卷</w:t>
      </w:r>
      <w:r w:rsidR="00D9581C" w:rsidRPr="00DC2A41">
        <w:rPr>
          <w:rFonts w:ascii="Times New Roman" w:hAnsi="Times New Roman"/>
        </w:rPr>
        <w:t>共</w:t>
      </w:r>
      <w:r w:rsidR="00D9581C" w:rsidRPr="00DC2A41">
        <w:rPr>
          <w:rFonts w:ascii="Times New Roman" w:hAnsi="Times New Roman"/>
        </w:rPr>
        <w:t>12</w:t>
      </w:r>
      <w:r w:rsidR="00D9581C" w:rsidRPr="00DC2A41">
        <w:rPr>
          <w:rFonts w:ascii="Times New Roman" w:hAnsi="Times New Roman"/>
        </w:rPr>
        <w:t>题，每题</w:t>
      </w:r>
      <w:r w:rsidR="00D9581C" w:rsidRPr="00DC2A41">
        <w:rPr>
          <w:rFonts w:ascii="Times New Roman" w:hAnsi="Times New Roman"/>
        </w:rPr>
        <w:t>3</w:t>
      </w:r>
      <w:r w:rsidR="00D9581C" w:rsidRPr="00DC2A41">
        <w:rPr>
          <w:rFonts w:ascii="Times New Roman" w:hAnsi="Times New Roman"/>
        </w:rPr>
        <w:t>分，共</w:t>
      </w:r>
      <w:r w:rsidR="00D9581C" w:rsidRPr="00DC2A41">
        <w:rPr>
          <w:rFonts w:ascii="Times New Roman" w:hAnsi="Times New Roman"/>
        </w:rPr>
        <w:t>36</w:t>
      </w:r>
      <w:r w:rsidR="00D9581C" w:rsidRPr="00DC2A41">
        <w:rPr>
          <w:rFonts w:ascii="Times New Roman" w:hAnsi="Times New Roman"/>
        </w:rPr>
        <w:t>分。在每题给出的四个选项中，只有一项是最符合题目要求的。</w:t>
      </w:r>
    </w:p>
    <w:p w14:paraId="5B428B23" w14:textId="77777777" w:rsidR="001914BB" w:rsidRPr="00DC2A41" w:rsidRDefault="001914BB" w:rsidP="00267C7A">
      <w:pPr>
        <w:adjustRightInd w:val="0"/>
        <w:snapToGrid w:val="0"/>
        <w:spacing w:line="360" w:lineRule="auto"/>
        <w:rPr>
          <w:rFonts w:ascii="Times New Roman" w:hAnsi="Times New Roman"/>
          <w:b/>
        </w:rPr>
      </w:pPr>
    </w:p>
    <w:p w14:paraId="22E0AFFC" w14:textId="77777777" w:rsidR="00B01BBC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  <w:b/>
        </w:rPr>
      </w:pPr>
      <w:r w:rsidRPr="00DC2A41">
        <w:rPr>
          <w:rFonts w:ascii="Times New Roman" w:hAnsi="Times New Roman"/>
          <w:b/>
        </w:rPr>
        <w:t>以下数据可供解题时参</w:t>
      </w:r>
      <w:r w:rsidR="00FA68BF" w:rsidRPr="00DC2A41">
        <w:rPr>
          <w:rFonts w:ascii="Times New Roman" w:hAnsi="Times New Roman"/>
          <w:b/>
        </w:rPr>
        <w:t>考：</w:t>
      </w:r>
    </w:p>
    <w:p w14:paraId="20CC0A1A" w14:textId="77777777" w:rsidR="00B01BBC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相对原子质量：</w:t>
      </w:r>
      <w:r w:rsidRPr="00DC2A41">
        <w:rPr>
          <w:rFonts w:ascii="Times New Roman" w:hAnsi="Times New Roman"/>
        </w:rPr>
        <w:t>H</w:t>
      </w:r>
      <w:r w:rsidR="00752390" w:rsidRPr="00DC2A41">
        <w:rPr>
          <w:rFonts w:ascii="Times New Roman" w:hAnsi="Times New Roman"/>
        </w:rPr>
        <w:t xml:space="preserve"> </w:t>
      </w:r>
      <w:r w:rsidR="00FA68BF" w:rsidRPr="00DC2A41">
        <w:rPr>
          <w:rFonts w:ascii="Times New Roman" w:hAnsi="Times New Roman"/>
        </w:rPr>
        <w:t>1</w:t>
      </w:r>
      <w:r w:rsidR="00FA68BF" w:rsidRPr="00DC2A41">
        <w:rPr>
          <w:rFonts w:ascii="Times New Roman" w:hAnsi="Times New Roman"/>
        </w:rPr>
        <w:tab/>
        <w:t>O</w:t>
      </w:r>
      <w:r w:rsidR="00752390" w:rsidRPr="00DC2A41">
        <w:rPr>
          <w:rFonts w:ascii="Times New Roman" w:hAnsi="Times New Roman"/>
        </w:rPr>
        <w:t xml:space="preserve"> </w:t>
      </w:r>
      <w:r w:rsidR="00FA68BF" w:rsidRPr="00DC2A41">
        <w:rPr>
          <w:rFonts w:ascii="Times New Roman" w:hAnsi="Times New Roman"/>
        </w:rPr>
        <w:t>16</w:t>
      </w:r>
      <w:r w:rsidR="00FA68BF" w:rsidRPr="00DC2A41">
        <w:rPr>
          <w:rFonts w:ascii="Times New Roman" w:hAnsi="Times New Roman"/>
        </w:rPr>
        <w:tab/>
      </w:r>
      <w:r w:rsidR="00FA68BF" w:rsidRPr="00DC2A41">
        <w:rPr>
          <w:rFonts w:ascii="Times New Roman" w:hAnsi="Times New Roman"/>
        </w:rPr>
        <w:tab/>
        <w:t>S</w:t>
      </w:r>
      <w:r w:rsidR="00752390" w:rsidRPr="00DC2A41">
        <w:rPr>
          <w:rFonts w:ascii="Times New Roman" w:hAnsi="Times New Roman"/>
        </w:rPr>
        <w:t xml:space="preserve"> </w:t>
      </w:r>
      <w:r w:rsidRPr="00DC2A41">
        <w:rPr>
          <w:rFonts w:ascii="Times New Roman" w:hAnsi="Times New Roman"/>
        </w:rPr>
        <w:t>32</w:t>
      </w:r>
      <w:r w:rsidR="00FA68BF" w:rsidRPr="00DC2A41">
        <w:rPr>
          <w:rFonts w:ascii="Times New Roman" w:hAnsi="Times New Roman"/>
        </w:rPr>
        <w:tab/>
      </w:r>
      <w:r w:rsidR="00FA68BF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Co 59</w:t>
      </w:r>
      <w:r w:rsidR="00752390" w:rsidRPr="00DC2A41">
        <w:rPr>
          <w:rFonts w:ascii="Times New Roman" w:hAnsi="Times New Roman"/>
        </w:rPr>
        <w:tab/>
        <w:t>Cu 64</w:t>
      </w:r>
      <w:r w:rsidR="00FA68BF" w:rsidRPr="00DC2A41">
        <w:rPr>
          <w:rFonts w:ascii="Times New Roman" w:hAnsi="Times New Roman"/>
        </w:rPr>
        <w:tab/>
      </w:r>
      <w:r w:rsidR="00752390" w:rsidRPr="00DC2A41">
        <w:rPr>
          <w:rFonts w:ascii="Times New Roman" w:hAnsi="Times New Roman"/>
        </w:rPr>
        <w:t>Zn 65</w:t>
      </w:r>
      <w:r w:rsidR="00FA68BF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Ba 137</w:t>
      </w:r>
    </w:p>
    <w:p w14:paraId="4EAC39B9" w14:textId="77777777" w:rsidR="00B01BBC" w:rsidRPr="00DC2A41" w:rsidRDefault="00CA096E" w:rsidP="00851A60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</w:t>
      </w:r>
      <w:r w:rsidR="00752390" w:rsidRPr="00DC2A41">
        <w:rPr>
          <w:rFonts w:ascii="Times New Roman" w:hAnsi="Times New Roman"/>
        </w:rPr>
        <w:t>．</w:t>
      </w:r>
      <w:r w:rsidR="00D8545F" w:rsidRPr="00DC2A41">
        <w:rPr>
          <w:rFonts w:ascii="Times New Roman" w:hAnsi="Times New Roman"/>
        </w:rPr>
        <w:t>在全国人民众志成城抗击新冠病毒期间</w:t>
      </w:r>
      <w:r w:rsidRPr="00DC2A41">
        <w:rPr>
          <w:rFonts w:ascii="Times New Roman" w:hAnsi="Times New Roman"/>
        </w:rPr>
        <w:t>，使用的</w:t>
      </w:r>
      <w:r w:rsidRPr="00DC2A41">
        <w:rPr>
          <w:rFonts w:ascii="Times New Roman" w:hAnsi="Times New Roman"/>
        </w:rPr>
        <w:t>“84</w:t>
      </w:r>
      <w:r w:rsidRPr="00DC2A41">
        <w:rPr>
          <w:rFonts w:ascii="Times New Roman" w:hAnsi="Times New Roman"/>
        </w:rPr>
        <w:t>消毒液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的主要有效成分是</w:t>
      </w:r>
    </w:p>
    <w:p w14:paraId="402F437A" w14:textId="77777777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="00D8545F" w:rsidRPr="00DC2A41">
        <w:rPr>
          <w:rFonts w:ascii="Times New Roman" w:hAnsi="Times New Roman"/>
        </w:rPr>
        <w:t>NaOH</w:t>
      </w:r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</w:t>
      </w:r>
      <w:r w:rsidR="00D8545F" w:rsidRPr="00DC2A41">
        <w:rPr>
          <w:rFonts w:ascii="Times New Roman" w:hAnsi="Times New Roman"/>
        </w:rPr>
        <w:t>NaCl</w:t>
      </w:r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 xml:space="preserve"> </w:t>
      </w:r>
      <w:proofErr w:type="spellStart"/>
      <w:r w:rsidRPr="00DC2A41">
        <w:rPr>
          <w:rFonts w:ascii="Times New Roman" w:hAnsi="Times New Roman"/>
        </w:rPr>
        <w:t>Na</w:t>
      </w:r>
      <w:r w:rsidR="00E35243"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l</w:t>
      </w:r>
      <w:r w:rsidR="00E35243" w:rsidRPr="00DC2A41">
        <w:rPr>
          <w:rFonts w:ascii="Times New Roman" w:hAnsi="Times New Roman"/>
        </w:rPr>
        <w:t>O</w:t>
      </w:r>
      <w:proofErr w:type="spellEnd"/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 xml:space="preserve"> Na</w:t>
      </w:r>
      <w:r w:rsidR="00E35243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  <w:vertAlign w:val="subscript"/>
        </w:rPr>
        <w:t>3</w:t>
      </w:r>
    </w:p>
    <w:p w14:paraId="703C6DEB" w14:textId="77777777" w:rsidR="00B01BBC" w:rsidRPr="00DC2A41" w:rsidRDefault="00CA096E" w:rsidP="00851A60">
      <w:pPr>
        <w:adjustRightInd w:val="0"/>
        <w:snapToGrid w:val="0"/>
        <w:spacing w:line="360" w:lineRule="auto"/>
        <w:ind w:leftChars="1" w:left="283" w:hangingChars="134" w:hanging="281"/>
        <w:rPr>
          <w:rFonts w:ascii="Times New Roman" w:hAnsi="Times New Roman"/>
        </w:rPr>
      </w:pPr>
      <w:r w:rsidRPr="00DC2A41">
        <w:rPr>
          <w:rFonts w:ascii="Times New Roman" w:hAnsi="Times New Roman"/>
        </w:rPr>
        <w:t>2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晋朝葛洪的《肘后备急方》中记载：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青蒿一握，以水二升渍，绞取汁，尽服之</w:t>
      </w:r>
      <w:r w:rsidRPr="00897C65">
        <w:rPr>
          <w:rFonts w:asciiTheme="minorEastAsia" w:eastAsiaTheme="minorEastAsia" w:hAnsiTheme="minorEastAsia"/>
        </w:rPr>
        <w:t>……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，受此启</w:t>
      </w:r>
      <w:r w:rsidR="00BB5B63" w:rsidRPr="00DC2A41">
        <w:rPr>
          <w:rFonts w:ascii="Times New Roman" w:hAnsi="Times New Roman"/>
        </w:rPr>
        <w:t>发</w:t>
      </w:r>
      <w:r w:rsidRPr="00DC2A41">
        <w:rPr>
          <w:rFonts w:ascii="Times New Roman" w:hAnsi="Times New Roman"/>
        </w:rPr>
        <w:t>为</w:t>
      </w:r>
      <w:r w:rsidR="00BB5B63" w:rsidRPr="00DC2A41">
        <w:rPr>
          <w:rFonts w:ascii="Times New Roman" w:hAnsi="Times New Roman"/>
        </w:rPr>
        <w:t>人</w:t>
      </w:r>
      <w:r w:rsidRPr="00DC2A41">
        <w:rPr>
          <w:rFonts w:ascii="Times New Roman" w:hAnsi="Times New Roman"/>
        </w:rPr>
        <w:t>类做出巨大贡献的科学家是</w:t>
      </w:r>
    </w:p>
    <w:p w14:paraId="5951BEF7" w14:textId="77777777" w:rsidR="00BB5B63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proofErr w:type="gramStart"/>
      <w:r w:rsidRPr="00DC2A41">
        <w:rPr>
          <w:rFonts w:ascii="Times New Roman" w:hAnsi="Times New Roman"/>
        </w:rPr>
        <w:t>屠</w:t>
      </w:r>
      <w:proofErr w:type="gramEnd"/>
      <w:r w:rsidRPr="00DC2A41">
        <w:rPr>
          <w:rFonts w:ascii="Times New Roman" w:hAnsi="Times New Roman"/>
        </w:rPr>
        <w:t>呦呦</w:t>
      </w:r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．钟南山</w:t>
      </w:r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．侯德榜</w:t>
      </w:r>
      <w:r w:rsidR="00941012" w:rsidRPr="00DC2A41">
        <w:rPr>
          <w:rFonts w:ascii="Times New Roman" w:hAnsi="Times New Roman"/>
        </w:rPr>
        <w:t xml:space="preserve">    </w:t>
      </w:r>
      <w:r w:rsidR="00851A60" w:rsidRPr="00DC2A41">
        <w:rPr>
          <w:rFonts w:ascii="Times New Roman" w:hAnsi="Times New Roman"/>
        </w:rPr>
        <w:tab/>
      </w:r>
      <w:r w:rsidR="00851A60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．张青莲</w:t>
      </w:r>
    </w:p>
    <w:p w14:paraId="3017E778" w14:textId="77777777" w:rsidR="00B01BBC" w:rsidRPr="00DC2A41" w:rsidRDefault="00CA096E" w:rsidP="00851A60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3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下列说法错误的是</w:t>
      </w:r>
    </w:p>
    <w:p w14:paraId="2017A2FD" w14:textId="77777777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．淀粉和纤维素均可水解产生葡萄糖</w:t>
      </w:r>
    </w:p>
    <w:p w14:paraId="45D486D2" w14:textId="77777777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．油脂的水解反应可用于生产甘油</w:t>
      </w:r>
    </w:p>
    <w:p w14:paraId="05450800" w14:textId="77777777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．氨基酸是组成蛋白质的基本结构单</w:t>
      </w:r>
      <w:r w:rsidR="00BB5B63" w:rsidRPr="00DC2A41">
        <w:rPr>
          <w:rFonts w:ascii="Times New Roman" w:hAnsi="Times New Roman"/>
        </w:rPr>
        <w:t>元</w:t>
      </w:r>
    </w:p>
    <w:p w14:paraId="44509615" w14:textId="77777777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．淀粉、纤维素和油脂均是天然高分子</w:t>
      </w:r>
    </w:p>
    <w:p w14:paraId="629A724D" w14:textId="77777777" w:rsidR="006201D6" w:rsidRPr="00DC2A41" w:rsidRDefault="00CA096E" w:rsidP="00851A60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4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下列离子方程式书写正确的是</w:t>
      </w:r>
    </w:p>
    <w:p w14:paraId="5A1FE989" w14:textId="32A8FBF4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CaCO</w:t>
      </w:r>
      <w:r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与稀硝酸反应：</w:t>
      </w:r>
      <w:r>
        <w:rPr>
          <w:rFonts w:ascii="Times New Roman" w:hAnsi="Times New Roman"/>
          <w:position w:val="-12"/>
        </w:rPr>
        <w:object w:dxaOrig="2445" w:dyaOrig="390" w14:anchorId="69C54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2.4pt;height:21.6pt" o:ole="" filled="t">
            <v:imagedata r:id="rId9" o:title="" gain="69719f"/>
          </v:shape>
          <o:OLEObject Type="Embed" ProgID="Equation.DSMT4" ShapeID="_x0000_i1025" DrawAspect="Content" ObjectID="_1656489481" r:id="rId10"/>
        </w:object>
      </w:r>
    </w:p>
    <w:p w14:paraId="154F0663" w14:textId="7DED4B36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FeSO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溶液与溴水反应：</w:t>
      </w:r>
      <w:r>
        <w:rPr>
          <w:rFonts w:ascii="Times New Roman" w:hAnsi="Times New Roman"/>
          <w:position w:val="-12"/>
        </w:rPr>
        <w:object w:dxaOrig="2205" w:dyaOrig="375" w14:anchorId="50B44AEC">
          <v:shape id="_x0000_i1026" type="#_x0000_t75" alt="" style="width:108pt;height:21.6pt" o:ole="" filled="t">
            <v:imagedata r:id="rId11" o:title="" gain="69719f"/>
          </v:shape>
          <o:OLEObject Type="Embed" ProgID="Equation.DSMT4" ShapeID="_x0000_i1026" DrawAspect="Content" ObjectID="_1656489482" r:id="rId12"/>
        </w:object>
      </w:r>
    </w:p>
    <w:p w14:paraId="13B4C0BC" w14:textId="6B73B98D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NaOH</w:t>
      </w:r>
      <w:r w:rsidRPr="00DC2A41">
        <w:rPr>
          <w:rFonts w:ascii="Times New Roman" w:hAnsi="Times New Roman"/>
        </w:rPr>
        <w:t>溶液与过量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溶液反应：</w:t>
      </w:r>
      <w:r>
        <w:rPr>
          <w:rFonts w:ascii="Times New Roman" w:hAnsi="Times New Roman"/>
          <w:position w:val="-12"/>
        </w:rPr>
        <w:object w:dxaOrig="2940" w:dyaOrig="390" w14:anchorId="2FAB1BAC">
          <v:shape id="_x0000_i1027" type="#_x0000_t75" alt="" style="width:2in;height:21.6pt" o:ole="" filled="t">
            <v:imagedata r:id="rId13" o:title="" gain="69719f"/>
          </v:shape>
          <o:OLEObject Type="Embed" ProgID="Equation.DSMT4" ShapeID="_x0000_i1027" DrawAspect="Content" ObjectID="_1656489483" r:id="rId14"/>
        </w:object>
      </w:r>
    </w:p>
    <w:p w14:paraId="1852ABB0" w14:textId="0B85F108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C</w:t>
      </w:r>
      <w:r w:rsidR="00D76D09" w:rsidRPr="00DC2A41">
        <w:rPr>
          <w:rFonts w:ascii="Times New Roman" w:hAnsi="Times New Roman"/>
          <w:vertAlign w:val="subscript"/>
        </w:rPr>
        <w:t>6</w:t>
      </w:r>
      <w:r w:rsidR="00D76D09" w:rsidRPr="00DC2A41">
        <w:rPr>
          <w:rFonts w:ascii="Times New Roman" w:hAnsi="Times New Roman"/>
        </w:rPr>
        <w:t>H</w:t>
      </w:r>
      <w:r w:rsidR="00D76D09" w:rsidRPr="00DC2A41">
        <w:rPr>
          <w:rFonts w:ascii="Times New Roman" w:hAnsi="Times New Roman"/>
          <w:vertAlign w:val="subscript"/>
        </w:rPr>
        <w:t>5</w:t>
      </w:r>
      <w:r w:rsidRPr="00DC2A41">
        <w:rPr>
          <w:rFonts w:ascii="Times New Roman" w:hAnsi="Times New Roman"/>
        </w:rPr>
        <w:t>ONa</w:t>
      </w:r>
      <w:r w:rsidRPr="00DC2A41">
        <w:rPr>
          <w:rFonts w:ascii="Times New Roman" w:hAnsi="Times New Roman"/>
        </w:rPr>
        <w:t>溶液中通入少量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  <w:vertAlign w:val="subscript"/>
        </w:rPr>
        <w:t>2</w:t>
      </w:r>
      <w:r w:rsidR="00851A60" w:rsidRPr="00DC2A41">
        <w:rPr>
          <w:rFonts w:ascii="Times New Roman" w:hAnsi="Times New Roman"/>
        </w:rPr>
        <w:t>：</w:t>
      </w:r>
      <w:r>
        <w:rPr>
          <w:rFonts w:ascii="Times New Roman" w:hAnsi="Times New Roman"/>
          <w:position w:val="-12"/>
        </w:rPr>
        <w:object w:dxaOrig="3722" w:dyaOrig="390" w14:anchorId="52516A74">
          <v:shape id="_x0000_i1028" type="#_x0000_t75" alt="" style="width:187.2pt;height:21.6pt" o:ole="" filled="t">
            <v:imagedata r:id="rId15" o:title="" gain="69719f"/>
          </v:shape>
          <o:OLEObject Type="Embed" ProgID="Equation.DSMT4" ShapeID="_x0000_i1028" DrawAspect="Content" ObjectID="_1656489484" r:id="rId16"/>
        </w:object>
      </w:r>
    </w:p>
    <w:p w14:paraId="36914C0A" w14:textId="77777777" w:rsidR="006201D6" w:rsidRPr="00DC2A41" w:rsidRDefault="00CA096E" w:rsidP="00851A60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lastRenderedPageBreak/>
        <w:t>5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下列实验仪器或装置的选择正确的是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922"/>
        <w:gridCol w:w="1872"/>
        <w:gridCol w:w="2681"/>
      </w:tblGrid>
      <w:tr w:rsidR="00967020" w14:paraId="57BD4508" w14:textId="77777777" w:rsidTr="0090609F">
        <w:trPr>
          <w:trHeight w:val="300"/>
          <w:jc w:val="center"/>
        </w:trPr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F1F2" w14:textId="77777777" w:rsidR="0090609F" w:rsidRPr="00DC2A41" w:rsidRDefault="00CA096E" w:rsidP="00267C7A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  <w:noProof/>
              </w:rPr>
              <w:drawing>
                <wp:inline distT="0" distB="0" distL="0" distR="0" wp14:anchorId="186DBD3C" wp14:editId="45015926">
                  <wp:extent cx="1038225" cy="10382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95" cy="103809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DAB5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  <w:noProof/>
              </w:rPr>
              <w:drawing>
                <wp:inline distT="0" distB="0" distL="0" distR="0" wp14:anchorId="5FC5E30A" wp14:editId="45A3E77A">
                  <wp:extent cx="1201810" cy="11715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46975" name=""/>
                          <pic:cNvPicPr/>
                        </pic:nvPicPr>
                        <pic:blipFill>
                          <a:blip r:embed="rId18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60" cy="1171429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72D17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BF3FBED" wp14:editId="1A148D50">
                  <wp:extent cx="1170212" cy="10572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35534" name=""/>
                          <pic:cNvPicPr/>
                        </pic:nvPicPr>
                        <pic:blipFill>
                          <a:blip r:embed="rId19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63" cy="1059038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B54D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17E0437" wp14:editId="7A7476C3">
                  <wp:extent cx="953194" cy="847725"/>
                  <wp:effectExtent l="0" t="0" r="0" b="0"/>
                  <wp:docPr id="5455340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30975" name=""/>
                          <pic:cNvPicPr/>
                        </pic:nvPicPr>
                        <pic:blipFill>
                          <a:blip r:embed="rId20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82" cy="848426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20" w14:paraId="256E213E" w14:textId="77777777" w:rsidTr="0090609F">
        <w:trPr>
          <w:trHeight w:val="300"/>
          <w:jc w:val="center"/>
        </w:trPr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E19A1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配制</w:t>
            </w:r>
            <w:r w:rsidRPr="00DC2A41">
              <w:rPr>
                <w:rFonts w:ascii="Times New Roman" w:hAnsi="Times New Roman"/>
              </w:rPr>
              <w:t>50.00</w:t>
            </w:r>
            <w:r w:rsidR="00897C65">
              <w:rPr>
                <w:rFonts w:ascii="Times New Roman" w:hAnsi="Times New Roman" w:hint="eastAsia"/>
              </w:rPr>
              <w:t xml:space="preserve"> </w:t>
            </w:r>
            <w:r w:rsidRPr="00DC2A41">
              <w:rPr>
                <w:rFonts w:ascii="Times New Roman" w:hAnsi="Times New Roman"/>
              </w:rPr>
              <w:t>mL</w:t>
            </w:r>
          </w:p>
          <w:p w14:paraId="1EF9E12C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C2A41">
              <w:rPr>
                <w:rFonts w:ascii="Times New Roman" w:hAnsi="Times New Roman"/>
              </w:rPr>
              <w:t>0.1000</w:t>
            </w:r>
            <w:r w:rsidR="00897C65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Pr="00DC2A41">
              <w:rPr>
                <w:rFonts w:ascii="Times New Roman" w:hAnsi="Times New Roman"/>
              </w:rPr>
              <w:t>mol.L</w:t>
            </w:r>
            <w:proofErr w:type="gramEnd"/>
            <w:r w:rsidR="00897C65">
              <w:rPr>
                <w:rFonts w:ascii="Times New Roman" w:hAnsi="Times New Roman"/>
                <w:vertAlign w:val="superscript"/>
              </w:rPr>
              <w:t>−</w:t>
            </w:r>
            <w:r w:rsidRPr="00DC2A41">
              <w:rPr>
                <w:rFonts w:ascii="Times New Roman" w:hAnsi="Times New Roman"/>
                <w:vertAlign w:val="superscript"/>
              </w:rPr>
              <w:t>1</w:t>
            </w:r>
          </w:p>
          <w:p w14:paraId="73402AD9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Na</w:t>
            </w:r>
            <w:r w:rsidRPr="00DC2A41">
              <w:rPr>
                <w:rFonts w:ascii="Times New Roman" w:hAnsi="Times New Roman"/>
                <w:vertAlign w:val="subscript"/>
              </w:rPr>
              <w:t>2</w:t>
            </w:r>
            <w:r w:rsidRPr="00DC2A41">
              <w:rPr>
                <w:rFonts w:ascii="Times New Roman" w:hAnsi="Times New Roman"/>
              </w:rPr>
              <w:t>CO</w:t>
            </w:r>
            <w:r w:rsidRPr="00DC2A41">
              <w:rPr>
                <w:rFonts w:ascii="Times New Roman" w:hAnsi="Times New Roman"/>
                <w:vertAlign w:val="subscript"/>
              </w:rPr>
              <w:t>3</w:t>
            </w:r>
            <w:r w:rsidRPr="00DC2A41">
              <w:rPr>
                <w:rFonts w:ascii="Times New Roman" w:hAnsi="Times New Roman"/>
              </w:rPr>
              <w:t>溶液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CD2D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除去</w:t>
            </w:r>
            <w:r w:rsidRPr="00DC2A41">
              <w:rPr>
                <w:rFonts w:ascii="Times New Roman" w:hAnsi="Times New Roman"/>
              </w:rPr>
              <w:t>Cl</w:t>
            </w:r>
            <w:r w:rsidRPr="00DC2A41">
              <w:rPr>
                <w:rFonts w:ascii="Times New Roman" w:hAnsi="Times New Roman"/>
                <w:vertAlign w:val="subscript"/>
              </w:rPr>
              <w:t>2</w:t>
            </w:r>
            <w:r w:rsidRPr="00DC2A41">
              <w:rPr>
                <w:rFonts w:ascii="Times New Roman" w:hAnsi="Times New Roman"/>
              </w:rPr>
              <w:t>中的</w:t>
            </w:r>
            <w:r w:rsidRPr="00DC2A41">
              <w:rPr>
                <w:rFonts w:ascii="Times New Roman" w:hAnsi="Times New Roman"/>
              </w:rPr>
              <w:t>HCl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2B69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蒸馏用冷凝管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242ED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盛装</w:t>
            </w:r>
            <w:r w:rsidRPr="00DC2A41">
              <w:rPr>
                <w:rFonts w:ascii="Times New Roman" w:hAnsi="Times New Roman"/>
              </w:rPr>
              <w:t>Na</w:t>
            </w:r>
            <w:r w:rsidRPr="00DC2A41">
              <w:rPr>
                <w:rFonts w:ascii="Times New Roman" w:hAnsi="Times New Roman"/>
                <w:vertAlign w:val="subscript"/>
              </w:rPr>
              <w:t>2</w:t>
            </w:r>
            <w:r w:rsidRPr="00DC2A41">
              <w:rPr>
                <w:rFonts w:ascii="Times New Roman" w:hAnsi="Times New Roman"/>
              </w:rPr>
              <w:t>SiO</w:t>
            </w:r>
            <w:r w:rsidRPr="00DC2A41">
              <w:rPr>
                <w:rFonts w:ascii="Times New Roman" w:hAnsi="Times New Roman"/>
                <w:vertAlign w:val="subscript"/>
              </w:rPr>
              <w:t>3</w:t>
            </w:r>
            <w:r w:rsidRPr="00DC2A41">
              <w:rPr>
                <w:rFonts w:ascii="Times New Roman" w:hAnsi="Times New Roman"/>
              </w:rPr>
              <w:t>溶液的试剂瓶</w:t>
            </w:r>
          </w:p>
        </w:tc>
      </w:tr>
      <w:tr w:rsidR="00967020" w14:paraId="4E9CD47D" w14:textId="77777777" w:rsidTr="0090609F">
        <w:trPr>
          <w:trHeight w:val="300"/>
          <w:jc w:val="center"/>
        </w:trPr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0245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D422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B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BF45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C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8645" w14:textId="77777777" w:rsidR="0090609F" w:rsidRPr="00DC2A41" w:rsidRDefault="00CA096E" w:rsidP="00851A6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D</w:t>
            </w:r>
          </w:p>
        </w:tc>
      </w:tr>
    </w:tbl>
    <w:p w14:paraId="7190ADED" w14:textId="77777777" w:rsidR="006201D6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6</w:t>
      </w:r>
      <w:r w:rsidR="00752390" w:rsidRPr="00DC2A41">
        <w:rPr>
          <w:rFonts w:ascii="Times New Roman" w:hAnsi="Times New Roman"/>
        </w:rPr>
        <w:t>．</w:t>
      </w:r>
      <w:r w:rsidR="00762263" w:rsidRPr="00DC2A41">
        <w:rPr>
          <w:rFonts w:ascii="Times New Roman" w:hAnsi="Times New Roman"/>
        </w:rPr>
        <w:t>检验下列物</w:t>
      </w:r>
      <w:r w:rsidR="003C604B">
        <w:rPr>
          <w:rFonts w:ascii="Times New Roman" w:hAnsi="Times New Roman"/>
        </w:rPr>
        <w:t>质</w:t>
      </w:r>
      <w:r w:rsidR="00762263" w:rsidRPr="00DC2A41">
        <w:rPr>
          <w:rFonts w:ascii="Times New Roman" w:hAnsi="Times New Roman"/>
        </w:rPr>
        <w:t>所选用的试剂正确的是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227"/>
        <w:gridCol w:w="4159"/>
      </w:tblGrid>
      <w:tr w:rsidR="00967020" w14:paraId="4EFF3192" w14:textId="77777777" w:rsidTr="003C604B">
        <w:trPr>
          <w:trHeight w:val="362"/>
          <w:jc w:val="center"/>
        </w:trPr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D5A3A" w14:textId="77777777" w:rsidR="001C364B" w:rsidRPr="00DC2A41" w:rsidRDefault="001C364B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4A19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待检验物质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718E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所用试剂</w:t>
            </w:r>
          </w:p>
        </w:tc>
      </w:tr>
      <w:tr w:rsidR="00967020" w14:paraId="1CDA6630" w14:textId="77777777" w:rsidTr="003C604B">
        <w:trPr>
          <w:trHeight w:val="362"/>
          <w:jc w:val="center"/>
        </w:trPr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97D7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A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D8DE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海水中的碘元素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743F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淀粉溶液</w:t>
            </w:r>
          </w:p>
        </w:tc>
      </w:tr>
      <w:tr w:rsidR="00967020" w14:paraId="41D5ADF3" w14:textId="77777777" w:rsidTr="003C604B">
        <w:trPr>
          <w:trHeight w:val="362"/>
          <w:jc w:val="center"/>
        </w:trPr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F5FD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B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FA760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SO</w:t>
            </w:r>
            <w:r w:rsidR="00954A48" w:rsidRPr="00DC2A41">
              <w:rPr>
                <w:rFonts w:ascii="Times New Roman" w:hAnsi="Times New Roman"/>
                <w:vertAlign w:val="subscript"/>
              </w:rPr>
              <w:t>2</w:t>
            </w:r>
            <w:r w:rsidRPr="00DC2A41">
              <w:rPr>
                <w:rFonts w:ascii="Times New Roman" w:hAnsi="Times New Roman"/>
              </w:rPr>
              <w:t>气体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FE1F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澄清石灰水</w:t>
            </w:r>
          </w:p>
        </w:tc>
      </w:tr>
      <w:tr w:rsidR="00967020" w14:paraId="0243B9E9" w14:textId="77777777" w:rsidTr="003C604B">
        <w:trPr>
          <w:trHeight w:val="362"/>
          <w:jc w:val="center"/>
        </w:trPr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F1014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C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8B013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C2A41">
              <w:rPr>
                <w:rFonts w:ascii="Times New Roman" w:hAnsi="Times New Roman"/>
              </w:rPr>
              <w:t>溶液中的</w:t>
            </w:r>
            <w:r w:rsidR="00954A48" w:rsidRPr="00DC2A41">
              <w:rPr>
                <w:rFonts w:ascii="Times New Roman" w:hAnsi="Times New Roman"/>
              </w:rPr>
              <w:t>Cu</w:t>
            </w:r>
            <w:r w:rsidR="00954A48" w:rsidRPr="00DC2A41"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79674" w14:textId="77777777" w:rsidR="001C364B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氨水</w:t>
            </w:r>
          </w:p>
        </w:tc>
      </w:tr>
      <w:tr w:rsidR="00967020" w14:paraId="7B27A269" w14:textId="77777777" w:rsidTr="003C604B">
        <w:trPr>
          <w:trHeight w:val="362"/>
          <w:jc w:val="center"/>
        </w:trPr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C3FB" w14:textId="77777777" w:rsidR="00954A48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D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E780F" w14:textId="77777777" w:rsidR="00954A48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C2A41">
              <w:rPr>
                <w:rFonts w:ascii="Times New Roman" w:hAnsi="Times New Roman"/>
              </w:rPr>
              <w:t>溶液中的</w:t>
            </w:r>
            <w:r w:rsidRPr="00DC2A41">
              <w:rPr>
                <w:rFonts w:ascii="Times New Roman" w:hAnsi="Times New Roman"/>
              </w:rPr>
              <w:t>NH</w:t>
            </w:r>
            <w:r w:rsidRPr="00DC2A41">
              <w:rPr>
                <w:rFonts w:ascii="Times New Roman" w:hAnsi="Times New Roman"/>
                <w:vertAlign w:val="subscript"/>
              </w:rPr>
              <w:t>4</w:t>
            </w:r>
            <w:r w:rsidRPr="00DC2A41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BC60" w14:textId="77777777" w:rsidR="00954A48" w:rsidRPr="00DC2A41" w:rsidRDefault="00CA096E" w:rsidP="003C60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NaOH</w:t>
            </w:r>
            <w:r w:rsidRPr="00DC2A41">
              <w:rPr>
                <w:rFonts w:ascii="Times New Roman" w:hAnsi="Times New Roman"/>
              </w:rPr>
              <w:t>溶液，湿润的蓝色石蕊试纸</w:t>
            </w:r>
          </w:p>
        </w:tc>
      </w:tr>
    </w:tbl>
    <w:p w14:paraId="3A8E99CB" w14:textId="77777777" w:rsidR="006201D6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7</w:t>
      </w:r>
      <w:r w:rsidR="00752390" w:rsidRPr="00DC2A41">
        <w:rPr>
          <w:rFonts w:ascii="Times New Roman" w:hAnsi="Times New Roman"/>
        </w:rPr>
        <w:t>．</w:t>
      </w:r>
      <w:r w:rsidR="004D7D33" w:rsidRPr="00DC2A41">
        <w:rPr>
          <w:rFonts w:ascii="Times New Roman" w:hAnsi="Times New Roman"/>
        </w:rPr>
        <w:t>常温下，下</w:t>
      </w:r>
      <w:r w:rsidRPr="00DC2A41">
        <w:rPr>
          <w:rFonts w:ascii="Times New Roman" w:hAnsi="Times New Roman"/>
        </w:rPr>
        <w:t>列有关电解质溶液的说法错误的是</w:t>
      </w:r>
    </w:p>
    <w:p w14:paraId="0BAEE022" w14:textId="6F291FFA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．相同浓度的</w:t>
      </w:r>
      <w:r w:rsidRPr="00DC2A41">
        <w:rPr>
          <w:rFonts w:ascii="Times New Roman" w:hAnsi="Times New Roman"/>
        </w:rPr>
        <w:t xml:space="preserve"> </w:t>
      </w:r>
      <w:proofErr w:type="spellStart"/>
      <w:r w:rsidRPr="00DC2A41">
        <w:rPr>
          <w:rFonts w:ascii="Times New Roman" w:hAnsi="Times New Roman"/>
        </w:rPr>
        <w:t>HCOONa</w:t>
      </w:r>
      <w:proofErr w:type="spellEnd"/>
      <w:r w:rsidRPr="00DC2A41">
        <w:rPr>
          <w:rFonts w:ascii="Times New Roman" w:hAnsi="Times New Roman"/>
        </w:rPr>
        <w:t>和</w:t>
      </w:r>
      <w:proofErr w:type="spellStart"/>
      <w:r w:rsidRPr="00DC2A41">
        <w:rPr>
          <w:rFonts w:ascii="Times New Roman" w:hAnsi="Times New Roman"/>
        </w:rPr>
        <w:t>NaF</w:t>
      </w:r>
      <w:proofErr w:type="spellEnd"/>
      <w:r w:rsidRPr="00DC2A41">
        <w:rPr>
          <w:rFonts w:ascii="Times New Roman" w:hAnsi="Times New Roman"/>
        </w:rPr>
        <w:t>两溶液，前者的</w:t>
      </w:r>
      <w:r w:rsidRPr="00DC2A41">
        <w:rPr>
          <w:rFonts w:ascii="Times New Roman" w:hAnsi="Times New Roman"/>
        </w:rPr>
        <w:t>pH</w:t>
      </w:r>
      <w:r w:rsidRPr="00DC2A41">
        <w:rPr>
          <w:rFonts w:ascii="Times New Roman" w:hAnsi="Times New Roman"/>
        </w:rPr>
        <w:t>较大，则</w:t>
      </w:r>
      <w:r w:rsidRPr="00DC2A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 w:dxaOrig="2790" w:dyaOrig="345" w14:anchorId="60FD0D4D">
          <v:shape id="_x0000_i1029" type="#_x0000_t75" alt="" style="width:136.8pt;height:14.4pt" o:ole="" filled="t">
            <v:imagedata r:id="rId21" o:title="" gain="69719f"/>
          </v:shape>
          <o:OLEObject Type="Embed" ProgID="Equation.DSMT4" ShapeID="_x0000_i1029" DrawAspect="Content" ObjectID="_1656489485" r:id="rId22"/>
        </w:object>
      </w:r>
    </w:p>
    <w:p w14:paraId="4ED93498" w14:textId="3EBBC9EC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．相同浓度的</w:t>
      </w:r>
      <w:r w:rsidRPr="00DC2A41">
        <w:rPr>
          <w:rFonts w:ascii="Times New Roman" w:hAnsi="Times New Roman"/>
        </w:rPr>
        <w:t>CH</w:t>
      </w:r>
      <w:r w:rsidR="00E85330"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COOH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CH</w:t>
      </w:r>
      <w:r w:rsidR="00E85330"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COONa</w:t>
      </w:r>
      <w:r w:rsidRPr="00DC2A41">
        <w:rPr>
          <w:rFonts w:ascii="Times New Roman" w:hAnsi="Times New Roman"/>
        </w:rPr>
        <w:t>两溶液等体积混合后</w:t>
      </w:r>
      <w:r w:rsidRPr="00DC2A41">
        <w:rPr>
          <w:rFonts w:ascii="Times New Roman" w:hAnsi="Times New Roman"/>
        </w:rPr>
        <w:t>pH</w:t>
      </w:r>
      <w:r w:rsidRPr="00DC2A41">
        <w:rPr>
          <w:rFonts w:ascii="Times New Roman" w:hAnsi="Times New Roman"/>
        </w:rPr>
        <w:t>约为</w:t>
      </w:r>
      <w:r w:rsidRPr="00DC2A41">
        <w:rPr>
          <w:rFonts w:ascii="Times New Roman" w:hAnsi="Times New Roman"/>
        </w:rPr>
        <w:t>4</w:t>
      </w:r>
      <w:r w:rsidR="003C604B">
        <w:rPr>
          <w:rFonts w:ascii="Times New Roman" w:hAnsi="Times New Roman" w:hint="eastAsia"/>
        </w:rPr>
        <w:t>.</w:t>
      </w:r>
      <w:r w:rsidRPr="00DC2A41">
        <w:rPr>
          <w:rFonts w:ascii="Times New Roman" w:hAnsi="Times New Roman"/>
        </w:rPr>
        <w:t>7</w:t>
      </w:r>
      <w:r w:rsidRPr="00DC2A41">
        <w:rPr>
          <w:rFonts w:ascii="Times New Roman" w:hAnsi="Times New Roman"/>
        </w:rPr>
        <w:t>，则溶液中</w:t>
      </w:r>
      <w:r>
        <w:rPr>
          <w:rFonts w:ascii="Times New Roman" w:hAnsi="Times New Roman"/>
          <w:position w:val="-16"/>
        </w:rPr>
        <w:object w:dxaOrig="4140" w:dyaOrig="420" w14:anchorId="66F4238E">
          <v:shape id="_x0000_i1030" type="#_x0000_t75" alt="" style="width:208.8pt;height:21.6pt" o:ole="" filled="t">
            <v:imagedata r:id="rId23" o:title="" gain="69719f"/>
          </v:shape>
          <o:OLEObject Type="Embed" ProgID="Equation.DSMT4" ShapeID="_x0000_i1030" DrawAspect="Content" ObjectID="_1656489486" r:id="rId24"/>
        </w:object>
      </w:r>
    </w:p>
    <w:p w14:paraId="7DC3868E" w14:textId="59919890" w:rsidR="006201D6" w:rsidRPr="00DC2A41" w:rsidRDefault="00CA096E" w:rsidP="00851A60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</w:t>
      </w:r>
      <w:proofErr w:type="spellStart"/>
      <w:r w:rsidRPr="00DC2A41">
        <w:rPr>
          <w:rFonts w:ascii="Times New Roman" w:hAnsi="Times New Roman"/>
        </w:rPr>
        <w:t>Fe</w:t>
      </w:r>
      <w:r w:rsidR="000113F0" w:rsidRPr="00DC2A41">
        <w:rPr>
          <w:rFonts w:ascii="Times New Roman" w:hAnsi="Times New Roman"/>
        </w:rPr>
        <w:t>S</w:t>
      </w:r>
      <w:proofErr w:type="spellEnd"/>
      <w:r w:rsidRPr="00DC2A41">
        <w:rPr>
          <w:rFonts w:ascii="Times New Roman" w:hAnsi="Times New Roman"/>
        </w:rPr>
        <w:t>溶于稀硫酸，而</w:t>
      </w:r>
      <w:proofErr w:type="spellStart"/>
      <w:r w:rsidRPr="00DC2A41">
        <w:rPr>
          <w:rFonts w:ascii="Times New Roman" w:hAnsi="Times New Roman"/>
        </w:rPr>
        <w:t>CuS</w:t>
      </w:r>
      <w:proofErr w:type="spellEnd"/>
      <w:r w:rsidRPr="00DC2A41">
        <w:rPr>
          <w:rFonts w:ascii="Times New Roman" w:hAnsi="Times New Roman"/>
        </w:rPr>
        <w:t>不溶于稀硫酸，则</w:t>
      </w:r>
      <w:r>
        <w:rPr>
          <w:rFonts w:ascii="Times New Roman" w:hAnsi="Times New Roman"/>
          <w:position w:val="-14"/>
        </w:rPr>
        <w:object w:dxaOrig="1755" w:dyaOrig="375" w14:anchorId="3F04DD98">
          <v:shape id="_x0000_i1031" type="#_x0000_t75" alt="" style="width:86.4pt;height:21.6pt" o:ole="" filled="t">
            <v:imagedata r:id="rId25" o:title="" gain="69719f"/>
          </v:shape>
          <o:OLEObject Type="Embed" ProgID="Equation.DSMT4" ShapeID="_x0000_i1031" DrawAspect="Content" ObjectID="_1656489487" r:id="rId26"/>
        </w:object>
      </w:r>
    </w:p>
    <w:p w14:paraId="510DDF89" w14:textId="49A7E8EC" w:rsidR="00B01BBC" w:rsidRPr="00DC2A41" w:rsidRDefault="00CA096E" w:rsidP="00851A60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="006201D6" w:rsidRPr="00DC2A41">
        <w:rPr>
          <w:rFonts w:ascii="Times New Roman" w:hAnsi="Times New Roman"/>
        </w:rPr>
        <w:t>在</w:t>
      </w:r>
      <w:r>
        <w:rPr>
          <w:rFonts w:ascii="Times New Roman" w:hAnsi="Times New Roman"/>
          <w:position w:val="-12"/>
        </w:rPr>
        <w:object w:dxaOrig="1380" w:dyaOrig="390" w14:anchorId="38B5F659">
          <v:shape id="_x0000_i1032" type="#_x0000_t75" alt="" style="width:1in;height:21.6pt" o:ole="" filled="t">
            <v:imagedata r:id="rId27" o:title="" gain="69719f"/>
          </v:shape>
          <o:OLEObject Type="Embed" ProgID="Equation.DSMT4" ShapeID="_x0000_i1032" DrawAspect="Content" ObjectID="_1656489488" r:id="rId28"/>
        </w:object>
      </w:r>
      <w:r w:rsidR="006201D6" w:rsidRPr="00DC2A41">
        <w:rPr>
          <w:rFonts w:ascii="Times New Roman" w:hAnsi="Times New Roman"/>
        </w:rPr>
        <w:t>溶液中，</w:t>
      </w:r>
      <w:r>
        <w:rPr>
          <w:rFonts w:ascii="Times New Roman" w:hAnsi="Times New Roman"/>
          <w:position w:val="-16"/>
        </w:rPr>
        <w:object w:dxaOrig="3360" w:dyaOrig="405" w14:anchorId="37B87DEA">
          <v:shape id="_x0000_i1033" type="#_x0000_t75" alt="" style="width:165.6pt;height:21.6pt" o:ole="" filled="t">
            <v:imagedata r:id="rId29" o:title="" gain="69719f"/>
          </v:shape>
          <o:OLEObject Type="Embed" ProgID="Equation.DSMT4" ShapeID="_x0000_i1033" DrawAspect="Content" ObjectID="_1656489489" r:id="rId30"/>
        </w:object>
      </w:r>
    </w:p>
    <w:p w14:paraId="1C455E9E" w14:textId="77777777" w:rsidR="008754A0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8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短周期元素</w:t>
      </w:r>
      <w:r w:rsidRPr="00DC2A41">
        <w:rPr>
          <w:rFonts w:ascii="Times New Roman" w:hAnsi="Times New Roman"/>
        </w:rPr>
        <w:t>X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Y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Z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W</w:t>
      </w:r>
      <w:r w:rsidRPr="00DC2A41">
        <w:rPr>
          <w:rFonts w:ascii="Times New Roman" w:hAnsi="Times New Roman"/>
        </w:rPr>
        <w:t>的原子序数依次增大。用表中信息判断下列说法正确的是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005"/>
        <w:gridCol w:w="1080"/>
        <w:gridCol w:w="1035"/>
        <w:gridCol w:w="945"/>
      </w:tblGrid>
      <w:tr w:rsidR="00967020" w14:paraId="03C6DAB6" w14:textId="77777777" w:rsidTr="00851A60">
        <w:trPr>
          <w:trHeight w:val="300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l2br w:val="single" w:sz="4" w:space="0" w:color="auto"/>
            </w:tcBorders>
            <w:vAlign w:val="center"/>
            <w:hideMark/>
          </w:tcPr>
          <w:p w14:paraId="2C4B90B1" w14:textId="77777777" w:rsidR="001914BB" w:rsidRPr="00DC2A41" w:rsidRDefault="001914BB" w:rsidP="001914B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69FAA01A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最高价</w:t>
            </w:r>
            <w:r w:rsidR="001914BB" w:rsidRPr="00DC2A41">
              <w:rPr>
                <w:rFonts w:ascii="Times New Roman" w:hAnsi="Times New Roman"/>
              </w:rPr>
              <w:t xml:space="preserve">                  </w:t>
            </w:r>
            <w:r w:rsidR="001914BB" w:rsidRPr="00DC2A41">
              <w:rPr>
                <w:rFonts w:ascii="Times New Roman" w:hAnsi="Times New Roman"/>
              </w:rPr>
              <w:t>元素</w:t>
            </w:r>
          </w:p>
          <w:p w14:paraId="4EDD026D" w14:textId="77777777" w:rsidR="002856B4" w:rsidRPr="00DC2A41" w:rsidRDefault="00CA096E" w:rsidP="00267C7A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氧化物的水化物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2E88A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X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C0E9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8F1F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Z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885A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W</w:t>
            </w:r>
          </w:p>
        </w:tc>
      </w:tr>
      <w:tr w:rsidR="00967020" w14:paraId="43B6D0C1" w14:textId="77777777" w:rsidTr="00851A60">
        <w:trPr>
          <w:trHeight w:val="300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2EE3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分子式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B233" w14:textId="77777777" w:rsidR="002856B4" w:rsidRPr="00DC2A41" w:rsidRDefault="002856B4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328E" w14:textId="77777777" w:rsidR="002856B4" w:rsidRPr="00DC2A41" w:rsidRDefault="002856B4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D5E3B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C2A41">
              <w:rPr>
                <w:rFonts w:ascii="Times New Roman" w:hAnsi="Times New Roman"/>
              </w:rPr>
              <w:t>H</w:t>
            </w:r>
            <w:r w:rsidRPr="00DC2A41">
              <w:rPr>
                <w:rFonts w:ascii="Times New Roman" w:hAnsi="Times New Roman"/>
                <w:vertAlign w:val="subscript"/>
              </w:rPr>
              <w:t>3</w:t>
            </w:r>
            <w:r w:rsidRPr="00DC2A41">
              <w:rPr>
                <w:rFonts w:ascii="Times New Roman" w:hAnsi="Times New Roman"/>
              </w:rPr>
              <w:t>ZO</w:t>
            </w:r>
            <w:r w:rsidRPr="00DC2A41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E5F5" w14:textId="77777777" w:rsidR="002856B4" w:rsidRPr="00DC2A41" w:rsidRDefault="002856B4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67020" w14:paraId="36CB3F1E" w14:textId="77777777" w:rsidTr="00851A60">
        <w:trPr>
          <w:trHeight w:val="300"/>
          <w:jc w:val="center"/>
        </w:trPr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5367" w14:textId="31DB145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 w:dxaOrig="1155" w:dyaOrig="285" w14:anchorId="3BC33BB8">
                <v:shape id="_x0000_i1034" type="#_x0000_t75" alt="" style="width:57.6pt;height:14.4pt" o:ole="" filled="t">
                  <v:imagedata r:id="rId31" o:title="" gain="69719f"/>
                </v:shape>
                <o:OLEObject Type="Embed" ProgID="Equation.DSMT4" ShapeID="_x0000_i1034" DrawAspect="Content" ObjectID="_1656489490" r:id="rId32"/>
              </w:object>
            </w:r>
            <w:r w:rsidRPr="00DC2A41">
              <w:rPr>
                <w:rFonts w:ascii="Times New Roman" w:hAnsi="Times New Roman"/>
              </w:rPr>
              <w:t>溶液对应的</w:t>
            </w:r>
            <w:r w:rsidRPr="00DC2A41">
              <w:rPr>
                <w:rFonts w:ascii="Times New Roman" w:hAnsi="Times New Roman"/>
              </w:rPr>
              <w:t>pH</w:t>
            </w:r>
            <w:r w:rsidRPr="00DC2A41">
              <w:rPr>
                <w:rFonts w:ascii="Times New Roman" w:hAnsi="Times New Roman"/>
              </w:rPr>
              <w:t>（</w:t>
            </w:r>
            <w:r w:rsidRPr="00DC2A41">
              <w:rPr>
                <w:rFonts w:ascii="Times New Roman" w:hAnsi="Times New Roman"/>
              </w:rPr>
              <w:t>25℃</w:t>
            </w:r>
            <w:r w:rsidRPr="00DC2A41">
              <w:rPr>
                <w:rFonts w:ascii="Times New Roman" w:hAnsi="Times New Roman"/>
              </w:rPr>
              <w:t>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87B5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1.00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A1D2B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13.00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DE28B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1.57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8EC3A" w14:textId="77777777" w:rsidR="002856B4" w:rsidRPr="00DC2A41" w:rsidRDefault="00CA096E" w:rsidP="001914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C2A41">
              <w:rPr>
                <w:rFonts w:ascii="Times New Roman" w:hAnsi="Times New Roman"/>
              </w:rPr>
              <w:t>0.70</w:t>
            </w:r>
          </w:p>
        </w:tc>
      </w:tr>
    </w:tbl>
    <w:p w14:paraId="2E4137C5" w14:textId="77777777" w:rsidR="008754A0" w:rsidRPr="00DC2A41" w:rsidRDefault="00CA096E" w:rsidP="001914BB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．元素电负性：</w:t>
      </w:r>
      <w:r w:rsidRPr="00DC2A41">
        <w:rPr>
          <w:rFonts w:ascii="Times New Roman" w:hAnsi="Times New Roman"/>
        </w:rPr>
        <w:t>Z&lt;W</w:t>
      </w:r>
      <w:r w:rsidR="00941012" w:rsidRPr="00DC2A41">
        <w:rPr>
          <w:rFonts w:ascii="Times New Roman" w:hAnsi="Times New Roman"/>
        </w:rPr>
        <w:t xml:space="preserve">         </w:t>
      </w:r>
      <w:r w:rsidR="001914BB" w:rsidRPr="00DC2A41">
        <w:rPr>
          <w:rFonts w:ascii="Times New Roman" w:hAnsi="Times New Roman"/>
        </w:rPr>
        <w:tab/>
      </w:r>
      <w:r w:rsidR="001914BB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．简单离子半径：</w:t>
      </w:r>
      <w:r w:rsidRPr="00DC2A41">
        <w:rPr>
          <w:rFonts w:ascii="Times New Roman" w:hAnsi="Times New Roman"/>
        </w:rPr>
        <w:t>W&lt;Y</w:t>
      </w:r>
    </w:p>
    <w:p w14:paraId="17053A30" w14:textId="77777777" w:rsidR="008754A0" w:rsidRPr="00DC2A41" w:rsidRDefault="00CA096E" w:rsidP="001914BB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．元素第一电离能：</w:t>
      </w:r>
      <w:r w:rsidRPr="00DC2A41">
        <w:rPr>
          <w:rFonts w:ascii="Times New Roman" w:hAnsi="Times New Roman"/>
        </w:rPr>
        <w:t>Z&lt;W</w:t>
      </w:r>
      <w:r w:rsidR="00941012" w:rsidRPr="00DC2A41">
        <w:rPr>
          <w:rFonts w:ascii="Times New Roman" w:hAnsi="Times New Roman"/>
        </w:rPr>
        <w:t xml:space="preserve">     </w:t>
      </w:r>
      <w:r w:rsidR="001914BB" w:rsidRPr="00DC2A41">
        <w:rPr>
          <w:rFonts w:ascii="Times New Roman" w:hAnsi="Times New Roman"/>
        </w:rPr>
        <w:tab/>
      </w:r>
      <w:r w:rsidR="001914BB" w:rsidRPr="00DC2A41">
        <w:rPr>
          <w:rFonts w:ascii="Times New Roman" w:hAnsi="Times New Roman"/>
        </w:rPr>
        <w:tab/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．简单氢化物的沸点：</w:t>
      </w:r>
      <w:r w:rsidRPr="00DC2A41">
        <w:rPr>
          <w:rFonts w:ascii="Times New Roman" w:hAnsi="Times New Roman"/>
        </w:rPr>
        <w:t>X</w:t>
      </w:r>
      <w:r w:rsidR="00A82308" w:rsidRPr="00DC2A41">
        <w:rPr>
          <w:rFonts w:ascii="Times New Roman" w:hAnsi="Times New Roman"/>
        </w:rPr>
        <w:t>&lt;Z</w:t>
      </w:r>
    </w:p>
    <w:p w14:paraId="3E961110" w14:textId="77777777" w:rsidR="008754A0" w:rsidRPr="00DC2A41" w:rsidRDefault="00CA096E" w:rsidP="003C604B">
      <w:pPr>
        <w:adjustRightInd w:val="0"/>
        <w:snapToGrid w:val="0"/>
        <w:spacing w:line="360" w:lineRule="auto"/>
        <w:textAlignment w:val="center"/>
        <w:rPr>
          <w:rFonts w:ascii="Times New Roman" w:hAnsi="Times New Roman"/>
        </w:rPr>
      </w:pPr>
      <w:r w:rsidRPr="00DC2A41">
        <w:rPr>
          <w:rFonts w:ascii="Times New Roman" w:hAnsi="Times New Roman"/>
        </w:rPr>
        <w:lastRenderedPageBreak/>
        <w:t>9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关于</w:t>
      </w:r>
      <w:r w:rsidR="00F37377" w:rsidRPr="00DC2A41">
        <w:rPr>
          <w:rFonts w:ascii="Times New Roman" w:hAnsi="Times New Roman"/>
          <w:noProof/>
        </w:rPr>
        <w:drawing>
          <wp:inline distT="0" distB="0" distL="0" distR="0" wp14:anchorId="4BD6E725" wp14:editId="0E6E6676">
            <wp:extent cx="1235236" cy="676275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7497" name=""/>
                    <pic:cNvPicPr/>
                  </pic:nvPicPr>
                  <pic:blipFill>
                    <a:blip r:embed="rId33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07" cy="680913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DC2A41">
        <w:rPr>
          <w:rFonts w:ascii="Times New Roman" w:hAnsi="Times New Roman"/>
        </w:rPr>
        <w:t>的说法正确的是</w:t>
      </w:r>
    </w:p>
    <w:p w14:paraId="1E19738C" w14:textId="77777777" w:rsidR="00A570C5" w:rsidRPr="00DC2A41" w:rsidRDefault="00CA096E" w:rsidP="003C604B">
      <w:pPr>
        <w:adjustRightInd w:val="0"/>
        <w:snapToGrid w:val="0"/>
        <w:spacing w:line="360" w:lineRule="auto"/>
        <w:ind w:leftChars="135" w:left="283"/>
        <w:textAlignment w:val="center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="008754A0" w:rsidRPr="00DC2A41">
        <w:rPr>
          <w:rFonts w:ascii="Times New Roman" w:hAnsi="Times New Roman"/>
        </w:rPr>
        <w:t>分子中有</w:t>
      </w:r>
      <w:r w:rsidR="008754A0" w:rsidRPr="00DC2A41">
        <w:rPr>
          <w:rFonts w:ascii="Times New Roman" w:hAnsi="Times New Roman"/>
        </w:rPr>
        <w:t>3</w:t>
      </w:r>
      <w:r w:rsidR="008754A0" w:rsidRPr="00DC2A41">
        <w:rPr>
          <w:rFonts w:ascii="Times New Roman" w:hAnsi="Times New Roman"/>
        </w:rPr>
        <w:t>种杂化轨道类型的碳原子</w:t>
      </w:r>
    </w:p>
    <w:p w14:paraId="51728871" w14:textId="77777777" w:rsidR="008754A0" w:rsidRPr="00DC2A41" w:rsidRDefault="00CA096E" w:rsidP="003C604B">
      <w:pPr>
        <w:adjustRightInd w:val="0"/>
        <w:snapToGrid w:val="0"/>
        <w:spacing w:line="360" w:lineRule="auto"/>
        <w:ind w:leftChars="135" w:left="283"/>
        <w:textAlignment w:val="center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．分</w:t>
      </w:r>
      <w:r w:rsidR="00A570C5" w:rsidRPr="00DC2A41">
        <w:rPr>
          <w:rFonts w:ascii="Times New Roman" w:hAnsi="Times New Roman"/>
        </w:rPr>
        <w:t>子中共平</w:t>
      </w:r>
      <w:r w:rsidRPr="00DC2A41">
        <w:rPr>
          <w:rFonts w:ascii="Times New Roman" w:hAnsi="Times New Roman"/>
        </w:rPr>
        <w:t>面的原子数目最多为</w:t>
      </w:r>
      <w:r w:rsidRPr="00DC2A41">
        <w:rPr>
          <w:rFonts w:ascii="Times New Roman" w:hAnsi="Times New Roman"/>
        </w:rPr>
        <w:t>14</w:t>
      </w:r>
    </w:p>
    <w:p w14:paraId="31E934F0" w14:textId="77777777" w:rsidR="008754A0" w:rsidRPr="00DC2A41" w:rsidRDefault="00CA096E" w:rsidP="001914BB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．分子中的苯环由单双键交替组成</w:t>
      </w:r>
    </w:p>
    <w:p w14:paraId="5AA0A584" w14:textId="77777777" w:rsidR="008754A0" w:rsidRPr="00DC2A41" w:rsidRDefault="00CA096E" w:rsidP="001914BB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="009E6FE9" w:rsidRPr="00DC2A41">
        <w:rPr>
          <w:rFonts w:ascii="Times New Roman" w:hAnsi="Times New Roman"/>
        </w:rPr>
        <w:t>与</w:t>
      </w:r>
      <w:r w:rsidR="009E6FE9" w:rsidRPr="00DC2A41">
        <w:rPr>
          <w:rFonts w:ascii="Times New Roman" w:hAnsi="Times New Roman"/>
        </w:rPr>
        <w:t>Cl</w:t>
      </w:r>
      <w:r w:rsidR="009E6FE9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发生取代反应生成两种产物</w:t>
      </w:r>
    </w:p>
    <w:p w14:paraId="5FFA99FC" w14:textId="16A81A36" w:rsidR="008754A0" w:rsidRPr="00DC2A41" w:rsidRDefault="00CA096E" w:rsidP="001914BB">
      <w:pPr>
        <w:adjustRightInd w:val="0"/>
        <w:snapToGrid w:val="0"/>
        <w:spacing w:line="360" w:lineRule="auto"/>
        <w:ind w:left="424" w:hangingChars="202" w:hanging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10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理论研究表明，在</w:t>
      </w:r>
      <w:r w:rsidRPr="00DC2A41">
        <w:rPr>
          <w:rFonts w:ascii="Times New Roman" w:hAnsi="Times New Roman"/>
        </w:rPr>
        <w:t>101kPa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298K</w:t>
      </w:r>
      <w:r w:rsidRPr="00DC2A41">
        <w:rPr>
          <w:rFonts w:ascii="Times New Roman" w:hAnsi="Times New Roman"/>
        </w:rPr>
        <w:t>下</w:t>
      </w:r>
      <w:r w:rsidR="00E212DF" w:rsidRPr="00DC2A41"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 w:dxaOrig="2010" w:dyaOrig="285" w14:anchorId="3C5D858C">
          <v:shape id="_x0000_i1035" type="#_x0000_t75" alt="" style="width:100.8pt;height:14.4pt" o:ole="" filled="t">
            <v:imagedata r:id="rId34" o:title="" gain="69719f"/>
          </v:shape>
          <o:OLEObject Type="Embed" ProgID="Equation.DSMT4" ShapeID="_x0000_i1035" DrawAspect="Content" ObjectID="_1656489491" r:id="rId35"/>
        </w:object>
      </w:r>
      <w:r w:rsidRPr="00DC2A41">
        <w:rPr>
          <w:rFonts w:ascii="Times New Roman" w:hAnsi="Times New Roman"/>
        </w:rPr>
        <w:t>异构化反应过程的能量变化如图所示。下列说法错</w:t>
      </w:r>
      <w:r w:rsidR="00FA3F35" w:rsidRPr="00DC2A41">
        <w:rPr>
          <w:rFonts w:ascii="Times New Roman" w:hAnsi="Times New Roman"/>
        </w:rPr>
        <w:t>误</w:t>
      </w:r>
      <w:r w:rsidRPr="00DC2A41">
        <w:rPr>
          <w:rFonts w:ascii="Times New Roman" w:hAnsi="Times New Roman"/>
        </w:rPr>
        <w:t>的</w:t>
      </w:r>
      <w:r w:rsidR="00FA3F35" w:rsidRPr="00DC2A41">
        <w:rPr>
          <w:rFonts w:ascii="Times New Roman" w:hAnsi="Times New Roman"/>
        </w:rPr>
        <w:t>是</w:t>
      </w:r>
    </w:p>
    <w:p w14:paraId="2BF23B01" w14:textId="77777777" w:rsidR="00AE757A" w:rsidRPr="00DC2A41" w:rsidRDefault="00CA096E" w:rsidP="001914BB">
      <w:pPr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 w:rsidRPr="00DC2A41">
        <w:rPr>
          <w:rFonts w:ascii="Times New Roman" w:hAnsi="Times New Roman"/>
          <w:noProof/>
        </w:rPr>
        <w:drawing>
          <wp:inline distT="0" distB="0" distL="0" distR="0" wp14:anchorId="6AD92D0A" wp14:editId="28A1C907">
            <wp:extent cx="2867025" cy="2167563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0670" name=""/>
                    <pic:cNvPicPr/>
                  </pic:nvPicPr>
                  <pic:blipFill>
                    <a:blip r:embed="rId36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167292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6CE62C5" w14:textId="77777777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HCN</w:t>
      </w:r>
      <w:r w:rsidRPr="00DC2A41">
        <w:rPr>
          <w:rFonts w:ascii="Times New Roman" w:hAnsi="Times New Roman"/>
        </w:rPr>
        <w:t>比</w:t>
      </w:r>
      <w:r w:rsidRPr="00DC2A41">
        <w:rPr>
          <w:rFonts w:ascii="Times New Roman" w:hAnsi="Times New Roman"/>
        </w:rPr>
        <w:t>HNC</w:t>
      </w:r>
      <w:r w:rsidRPr="00DC2A41">
        <w:rPr>
          <w:rFonts w:ascii="Times New Roman" w:hAnsi="Times New Roman"/>
        </w:rPr>
        <w:t>稳定</w:t>
      </w:r>
    </w:p>
    <w:p w14:paraId="36AFC508" w14:textId="0EC2FFD0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．该异构化反应的</w:t>
      </w:r>
      <w:r>
        <w:rPr>
          <w:rFonts w:ascii="Times New Roman" w:hAnsi="Times New Roman"/>
          <w:position w:val="-6"/>
        </w:rPr>
        <w:object w:dxaOrig="2010" w:dyaOrig="285" w14:anchorId="61A9D6B3">
          <v:shape id="_x0000_i1036" type="#_x0000_t75" alt="" style="width:100.8pt;height:14.4pt" o:ole="" filled="t">
            <v:imagedata r:id="rId37" o:title="" gain="69719f"/>
          </v:shape>
          <o:OLEObject Type="Embed" ProgID="Equation.DSMT4" ShapeID="_x0000_i1036" DrawAspect="Content" ObjectID="_1656489492" r:id="rId38"/>
        </w:object>
      </w:r>
      <w:r w:rsidR="007737B9" w:rsidRPr="00DC2A41">
        <w:rPr>
          <w:rFonts w:ascii="Times New Roman" w:hAnsi="Times New Roman"/>
        </w:rPr>
        <w:t xml:space="preserve"> </w:t>
      </w:r>
    </w:p>
    <w:p w14:paraId="102696DB" w14:textId="77777777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．正反应的</w:t>
      </w:r>
      <w:r w:rsidR="00D20CD2" w:rsidRPr="00DC2A41">
        <w:rPr>
          <w:rFonts w:ascii="Times New Roman" w:hAnsi="Times New Roman"/>
        </w:rPr>
        <w:t>活化能大</w:t>
      </w:r>
      <w:r w:rsidRPr="00DC2A41">
        <w:rPr>
          <w:rFonts w:ascii="Times New Roman" w:hAnsi="Times New Roman"/>
        </w:rPr>
        <w:t>于逆反应的活化能</w:t>
      </w:r>
    </w:p>
    <w:p w14:paraId="337605F5" w14:textId="77777777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="00D20CD2" w:rsidRPr="00DC2A41">
        <w:rPr>
          <w:rFonts w:ascii="Times New Roman" w:hAnsi="Times New Roman"/>
        </w:rPr>
        <w:t>使用催化剂，</w:t>
      </w:r>
      <w:r w:rsidRPr="00DC2A41">
        <w:rPr>
          <w:rFonts w:ascii="Times New Roman" w:hAnsi="Times New Roman"/>
        </w:rPr>
        <w:t>可以改变反应的反应热</w:t>
      </w:r>
    </w:p>
    <w:p w14:paraId="51CF5CE6" w14:textId="110B195A" w:rsidR="008754A0" w:rsidRPr="00DC2A41" w:rsidRDefault="00CA096E" w:rsidP="001914BB">
      <w:pPr>
        <w:adjustRightInd w:val="0"/>
        <w:snapToGrid w:val="0"/>
        <w:spacing w:line="360" w:lineRule="auto"/>
        <w:ind w:leftChars="1" w:left="424" w:hangingChars="201" w:hanging="422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11</w:t>
      </w:r>
      <w:r w:rsidR="00752390" w:rsidRPr="00DC2A41">
        <w:rPr>
          <w:rFonts w:ascii="Times New Roman" w:hAnsi="Times New Roman"/>
        </w:rPr>
        <w:t>．</w:t>
      </w:r>
      <w:r w:rsidR="003C604B">
        <w:rPr>
          <w:rFonts w:ascii="Times New Roman" w:hAnsi="Times New Roman" w:hint="eastAsia"/>
        </w:rPr>
        <w:t>熔</w:t>
      </w:r>
      <w:r w:rsidRPr="00DC2A41">
        <w:rPr>
          <w:rFonts w:ascii="Times New Roman" w:hAnsi="Times New Roman"/>
        </w:rPr>
        <w:t>融钠</w:t>
      </w:r>
      <w:r w:rsidR="00897C65">
        <w:rPr>
          <w:rFonts w:ascii="Times New Roman" w:hAnsi="Times New Roman"/>
        </w:rPr>
        <w:t>−</w:t>
      </w:r>
      <w:r w:rsidRPr="00DC2A41">
        <w:rPr>
          <w:rFonts w:ascii="Times New Roman" w:hAnsi="Times New Roman"/>
        </w:rPr>
        <w:t>硫电池性能优良，是具有应用前景的储能电池。下图中的电池反应为</w:t>
      </w:r>
      <w:r>
        <w:rPr>
          <w:rFonts w:ascii="Times New Roman" w:hAnsi="Times New Roman"/>
          <w:position w:val="-16"/>
        </w:rPr>
        <w:object w:dxaOrig="2310" w:dyaOrig="435" w14:anchorId="4B9E83F8">
          <v:shape id="_x0000_i1037" type="#_x0000_t75" alt="" style="width:115.2pt;height:21.6pt" o:ole="" filled="t">
            <v:imagedata r:id="rId39" o:title="" gain="69719f"/>
          </v:shape>
          <o:OLEObject Type="Embed" ProgID="Equation.DSMT4" ShapeID="_x0000_i1037" DrawAspect="Content" ObjectID="_1656489493" r:id="rId40"/>
        </w:object>
      </w:r>
    </w:p>
    <w:p w14:paraId="1B2BB5AE" w14:textId="77777777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  <w:i/>
        </w:rPr>
        <w:t>x</w:t>
      </w:r>
      <w:r w:rsidRPr="00DC2A41">
        <w:rPr>
          <w:rFonts w:ascii="Times New Roman" w:hAnsi="Times New Roman"/>
        </w:rPr>
        <w:t>=5~3</w:t>
      </w:r>
      <w:r w:rsidRPr="00DC2A41">
        <w:rPr>
          <w:rFonts w:ascii="Times New Roman" w:hAnsi="Times New Roman"/>
        </w:rPr>
        <w:t>，难溶于熔融硫）</w:t>
      </w:r>
      <w:r w:rsidR="003C604B">
        <w:rPr>
          <w:rFonts w:ascii="Times New Roman" w:hAnsi="Times New Roman" w:hint="eastAsia"/>
        </w:rPr>
        <w:t>。</w:t>
      </w:r>
      <w:r w:rsidRPr="00DC2A41">
        <w:rPr>
          <w:rFonts w:ascii="Times New Roman" w:hAnsi="Times New Roman"/>
        </w:rPr>
        <w:t>下列说法</w:t>
      </w:r>
      <w:r w:rsidRPr="00DC2A41">
        <w:rPr>
          <w:rFonts w:ascii="Times New Roman" w:hAnsi="Times New Roman"/>
          <w:em w:val="dot"/>
        </w:rPr>
        <w:t>错误</w:t>
      </w:r>
      <w:r w:rsidRPr="00DC2A41">
        <w:rPr>
          <w:rFonts w:ascii="Times New Roman" w:hAnsi="Times New Roman"/>
        </w:rPr>
        <w:t>的是</w:t>
      </w:r>
    </w:p>
    <w:p w14:paraId="76E58AAE" w14:textId="77777777" w:rsidR="007B327D" w:rsidRPr="00DC2A41" w:rsidRDefault="00CA096E" w:rsidP="001914BB">
      <w:pPr>
        <w:adjustRightInd w:val="0"/>
        <w:snapToGrid w:val="0"/>
        <w:spacing w:line="360" w:lineRule="auto"/>
        <w:ind w:leftChars="202" w:left="424"/>
        <w:jc w:val="center"/>
        <w:rPr>
          <w:rFonts w:ascii="Times New Roman" w:hAnsi="Times New Roman"/>
        </w:rPr>
      </w:pPr>
      <w:r w:rsidRPr="00DC2A41">
        <w:rPr>
          <w:rFonts w:ascii="Times New Roman" w:hAnsi="Times New Roman"/>
          <w:noProof/>
        </w:rPr>
        <w:drawing>
          <wp:inline distT="0" distB="0" distL="0" distR="0" wp14:anchorId="1B398D00" wp14:editId="09E2EC8E">
            <wp:extent cx="2066925" cy="1559259"/>
            <wp:effectExtent l="0" t="0" r="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82901" name=""/>
                    <pic:cNvPicPr/>
                  </pic:nvPicPr>
                  <pic:blipFill>
                    <a:blip r:embed="rId41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559064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5F06376F" w14:textId="685166AA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Na</w:t>
      </w:r>
      <w:r w:rsidR="00F52ED0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S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的电子式为</w:t>
      </w:r>
      <w:r>
        <w:rPr>
          <w:rFonts w:ascii="Times New Roman" w:hAnsi="Times New Roman"/>
          <w:position w:val="-10"/>
        </w:rPr>
        <w:object w:dxaOrig="2310" w:dyaOrig="435" w14:anchorId="6199B5DC">
          <v:shape id="_x0000_i1038" type="#_x0000_t75" alt="" style="width:115.2pt;height:21.6pt" o:ole="" filled="t">
            <v:imagedata r:id="rId42" o:title="" gain="69719f"/>
          </v:shape>
          <o:OLEObject Type="Embed" ProgID="Equation.DSMT4" ShapeID="_x0000_i1038" DrawAspect="Content" ObjectID="_1656489494" r:id="rId43"/>
        </w:object>
      </w:r>
    </w:p>
    <w:p w14:paraId="0C8991D7" w14:textId="23A51D64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．放电时正极反应为</w:t>
      </w:r>
      <w:r>
        <w:rPr>
          <w:rFonts w:ascii="Times New Roman" w:hAnsi="Times New Roman"/>
          <w:position w:val="-12"/>
        </w:rPr>
        <w:object w:dxaOrig="2445" w:dyaOrig="435" w14:anchorId="60E2B48D">
          <v:shape id="_x0000_i1039" type="#_x0000_t75" alt="" style="width:122.4pt;height:21.6pt" o:ole="" filled="t">
            <v:imagedata r:id="rId44" o:title="" gain="69719f"/>
          </v:shape>
          <o:OLEObject Type="Embed" ProgID="Equation.DSMT4" ShapeID="_x0000_i1039" DrawAspect="Content" ObjectID="_1656489495" r:id="rId45"/>
        </w:object>
      </w:r>
    </w:p>
    <w:p w14:paraId="14ACA9E5" w14:textId="77777777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Na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Na</w:t>
      </w:r>
      <w:r w:rsidR="007B327D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S</w:t>
      </w:r>
      <w:r w:rsidR="007B327D" w:rsidRPr="00DC2A41">
        <w:rPr>
          <w:rFonts w:ascii="Times New Roman" w:hAnsi="Times New Roman"/>
          <w:i/>
          <w:vertAlign w:val="subscript"/>
        </w:rPr>
        <w:t>x</w:t>
      </w:r>
      <w:r w:rsidRPr="00DC2A41">
        <w:rPr>
          <w:rFonts w:ascii="Times New Roman" w:hAnsi="Times New Roman"/>
        </w:rPr>
        <w:t>分别为电池的负极和正极</w:t>
      </w:r>
    </w:p>
    <w:p w14:paraId="3EFE5FED" w14:textId="5DB6AE18" w:rsidR="008754A0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lastRenderedPageBreak/>
        <w:t>D</w:t>
      </w:r>
      <w:r w:rsidRPr="00DC2A41">
        <w:rPr>
          <w:rFonts w:ascii="Times New Roman" w:hAnsi="Times New Roman"/>
        </w:rPr>
        <w:t>．该电池是以</w:t>
      </w:r>
      <w:r>
        <w:rPr>
          <w:rFonts w:ascii="Times New Roman" w:hAnsi="Times New Roman"/>
          <w:position w:val="-12"/>
        </w:rPr>
        <w:object w:dxaOrig="1590" w:dyaOrig="285" w14:anchorId="74357A2F">
          <v:shape id="_x0000_i1040" type="#_x0000_t75" alt="" style="width:79.2pt;height:14.4pt" o:ole="" filled="t">
            <v:imagedata r:id="rId46" o:title="" gain="69719f"/>
          </v:shape>
          <o:OLEObject Type="Embed" ProgID="Equation.DSMT4" ShapeID="_x0000_i1040" DrawAspect="Content" ObjectID="_1656489496" r:id="rId47"/>
        </w:object>
      </w:r>
      <w:r w:rsidRPr="00DC2A41">
        <w:rPr>
          <w:rFonts w:ascii="Times New Roman" w:hAnsi="Times New Roman"/>
        </w:rPr>
        <w:t>为隔膜的二次电池</w:t>
      </w:r>
    </w:p>
    <w:p w14:paraId="3FB2E79B" w14:textId="273F0F94" w:rsidR="008720EF" w:rsidRPr="00DC2A41" w:rsidRDefault="00CA096E" w:rsidP="001914BB">
      <w:pPr>
        <w:adjustRightInd w:val="0"/>
        <w:snapToGrid w:val="0"/>
        <w:spacing w:line="360" w:lineRule="auto"/>
        <w:ind w:leftChars="1" w:left="424" w:hangingChars="201" w:hanging="422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12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16"/>
        </w:rPr>
        <w:object w:dxaOrig="1440" w:dyaOrig="435" w14:anchorId="429D4BAB">
          <v:shape id="_x0000_i1041" type="#_x0000_t75" alt="" style="width:1in;height:21.6pt" o:ole="" filled="t">
            <v:imagedata r:id="rId48" o:title="" gain="69719f"/>
          </v:shape>
          <o:OLEObject Type="Embed" ProgID="Equation.DSMT4" ShapeID="_x0000_i1041" DrawAspect="Content" ObjectID="_1656489497" r:id="rId49"/>
        </w:object>
      </w:r>
      <w:r w:rsidRPr="00DC2A41">
        <w:rPr>
          <w:rFonts w:ascii="Times New Roman" w:hAnsi="Times New Roman"/>
        </w:rPr>
        <w:t>呈粉红色，</w:t>
      </w:r>
      <w:r>
        <w:rPr>
          <w:rFonts w:ascii="Times New Roman" w:hAnsi="Times New Roman"/>
          <w:position w:val="-14"/>
        </w:rPr>
        <w:object w:dxaOrig="1005" w:dyaOrig="435" w14:anchorId="276CBCDC">
          <v:shape id="_x0000_i1042" type="#_x0000_t75" alt="" style="width:50.4pt;height:21.6pt" o:ole="" filled="t">
            <v:imagedata r:id="rId50" o:title="" gain="69719f"/>
          </v:shape>
          <o:OLEObject Type="Embed" ProgID="Equation.DSMT4" ShapeID="_x0000_i1042" DrawAspect="Content" ObjectID="_1656489498" r:id="rId51"/>
        </w:object>
      </w:r>
      <w:r w:rsidRPr="00DC2A41">
        <w:rPr>
          <w:rFonts w:ascii="Times New Roman" w:hAnsi="Times New Roman"/>
        </w:rPr>
        <w:t>呈蓝色，</w:t>
      </w:r>
      <w:r>
        <w:rPr>
          <w:rFonts w:ascii="Times New Roman" w:hAnsi="Times New Roman"/>
          <w:position w:val="-14"/>
        </w:rPr>
        <w:object w:dxaOrig="1005" w:dyaOrig="435" w14:anchorId="11960051">
          <v:shape id="_x0000_i1043" type="#_x0000_t75" alt="" style="width:50.4pt;height:21.6pt" o:ole="" filled="t">
            <v:imagedata r:id="rId52" o:title="" gain="69719f"/>
          </v:shape>
          <o:OLEObject Type="Embed" ProgID="Equation.DSMT4" ShapeID="_x0000_i1043" DrawAspect="Content" ObjectID="_1656489499" r:id="rId53"/>
        </w:object>
      </w:r>
      <w:r w:rsidRPr="00DC2A41">
        <w:rPr>
          <w:rFonts w:ascii="Times New Roman" w:hAnsi="Times New Roman"/>
        </w:rPr>
        <w:t>为无色。现将</w:t>
      </w:r>
      <w:r w:rsidRPr="00DC2A41">
        <w:rPr>
          <w:rFonts w:ascii="Times New Roman" w:hAnsi="Times New Roman"/>
        </w:rPr>
        <w:t>CoCl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溶于水</w:t>
      </w:r>
      <w:r w:rsidR="00711CB2" w:rsidRPr="00DC2A41">
        <w:rPr>
          <w:rFonts w:ascii="Times New Roman" w:hAnsi="Times New Roman"/>
        </w:rPr>
        <w:t>，</w:t>
      </w:r>
      <w:r w:rsidRPr="00DC2A41">
        <w:rPr>
          <w:rFonts w:ascii="Times New Roman" w:hAnsi="Times New Roman"/>
        </w:rPr>
        <w:t>加入浓盐酸后，溶液由粉红色变为蓝色，存在以下平衡：</w:t>
      </w:r>
    </w:p>
    <w:p w14:paraId="4D6BFD59" w14:textId="33C213A1" w:rsidR="001E1E57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 w:dxaOrig="4890" w:dyaOrig="435" w14:anchorId="4296E656">
          <v:shape id="_x0000_i1044" type="#_x0000_t75" alt="" style="width:244.8pt;height:21.6pt" o:ole="" filled="t">
            <v:imagedata r:id="rId54" o:title="" gain="69719f"/>
          </v:shape>
          <o:OLEObject Type="Embed" ProgID="Equation.DSMT4" ShapeID="_x0000_i1044" DrawAspect="Content" ObjectID="_1656489500" r:id="rId55"/>
        </w:object>
      </w:r>
    </w:p>
    <w:p w14:paraId="42E32995" w14:textId="77777777" w:rsidR="008720EF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用该溶液做实验，溶液的颜色变化如下</w:t>
      </w:r>
      <w:r w:rsidR="008F4578" w:rsidRPr="00DC2A41">
        <w:rPr>
          <w:rFonts w:ascii="Times New Roman" w:hAnsi="Times New Roman"/>
        </w:rPr>
        <w:t>：</w:t>
      </w:r>
    </w:p>
    <w:p w14:paraId="1FBF0256" w14:textId="77777777" w:rsidR="008F4578" w:rsidRPr="00DC2A41" w:rsidRDefault="00CA096E" w:rsidP="003C604B">
      <w:pPr>
        <w:widowControl/>
        <w:adjustRightInd w:val="0"/>
        <w:snapToGrid w:val="0"/>
        <w:spacing w:line="360" w:lineRule="auto"/>
        <w:ind w:leftChars="202" w:left="424"/>
        <w:jc w:val="center"/>
        <w:rPr>
          <w:rFonts w:ascii="Times New Roman" w:hAnsi="Times New Roman"/>
        </w:rPr>
      </w:pPr>
      <w:r w:rsidRPr="00DC2A41">
        <w:rPr>
          <w:rFonts w:ascii="Times New Roman" w:hAnsi="Times New Roman"/>
          <w:noProof/>
        </w:rPr>
        <w:drawing>
          <wp:inline distT="0" distB="0" distL="0" distR="0" wp14:anchorId="320F52F3" wp14:editId="10EE08BA">
            <wp:extent cx="3857625" cy="84342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44595" name=""/>
                    <pic:cNvPicPr/>
                  </pic:nvPicPr>
                  <pic:blipFill>
                    <a:blip r:embed="rId56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396" cy="84446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7DC96279" w14:textId="77777777" w:rsidR="008720EF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以下结论和解释正确的是</w:t>
      </w:r>
    </w:p>
    <w:p w14:paraId="31D3B5DE" w14:textId="06C6107A" w:rsidR="008720EF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．等物质的量的</w:t>
      </w:r>
      <w:r>
        <w:rPr>
          <w:rFonts w:ascii="Times New Roman" w:hAnsi="Times New Roman"/>
          <w:position w:val="-16"/>
        </w:rPr>
        <w:object w:dxaOrig="1440" w:dyaOrig="435" w14:anchorId="16D16FE2">
          <v:shape id="_x0000_i1045" type="#_x0000_t75" alt="" style="width:1in;height:21.6pt" o:ole="" filled="t">
            <v:imagedata r:id="rId57" o:title="" gain="69719f"/>
          </v:shape>
          <o:OLEObject Type="Embed" ProgID="Equation.DSMT4" ShapeID="_x0000_i1045" DrawAspect="Content" ObjectID="_1656489501" r:id="rId58"/>
        </w:object>
      </w:r>
      <w:r w:rsidRPr="00DC2A41">
        <w:rPr>
          <w:rFonts w:ascii="Times New Roman" w:hAnsi="Times New Roman"/>
        </w:rPr>
        <w:t>和</w:t>
      </w:r>
      <w:r>
        <w:rPr>
          <w:rFonts w:ascii="Times New Roman" w:hAnsi="Times New Roman"/>
          <w:position w:val="-14"/>
        </w:rPr>
        <w:object w:dxaOrig="900" w:dyaOrig="390" w14:anchorId="7BBE004C">
          <v:shape id="_x0000_i1046" type="#_x0000_t75" alt="" style="width:43.2pt;height:21.6pt" o:ole="" filled="t">
            <v:imagedata r:id="rId59" o:title="" gain="69719f"/>
          </v:shape>
          <o:OLEObject Type="Embed" ProgID="Equation.DSMT4" ShapeID="_x0000_i1046" DrawAspect="Content" ObjectID="_1656489502" r:id="rId60"/>
        </w:object>
      </w:r>
      <w:r w:rsidR="00C7441D" w:rsidRPr="00DC2A41">
        <w:rPr>
          <w:rFonts w:ascii="Times New Roman" w:hAnsi="Times New Roman"/>
        </w:rPr>
        <w:t>中</w:t>
      </w:r>
      <w:r w:rsidR="00C7441D" w:rsidRPr="00DC2A41">
        <w:rPr>
          <w:rFonts w:ascii="Times New Roman" w:hAnsi="Times New Roman"/>
        </w:rPr>
        <w:t>σ</w:t>
      </w:r>
      <w:r w:rsidRPr="00DC2A41">
        <w:rPr>
          <w:rFonts w:ascii="Times New Roman" w:hAnsi="Times New Roman"/>
        </w:rPr>
        <w:t>键</w:t>
      </w:r>
      <w:r w:rsidR="00C7441D" w:rsidRPr="00DC2A41">
        <w:rPr>
          <w:rFonts w:ascii="Times New Roman" w:hAnsi="Times New Roman"/>
        </w:rPr>
        <w:t>数之比为</w:t>
      </w:r>
      <w:r w:rsidR="00C7441D" w:rsidRPr="00DC2A41">
        <w:rPr>
          <w:rFonts w:ascii="Times New Roman" w:hAnsi="Times New Roman"/>
        </w:rPr>
        <w:t>3:2</w:t>
      </w:r>
    </w:p>
    <w:p w14:paraId="21F4CD82" w14:textId="77777777" w:rsidR="008720EF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．由实验</w:t>
      </w:r>
      <w:r w:rsidRPr="00DC2A41">
        <w:rPr>
          <w:rFonts w:ascii="宋体" w:hAnsi="宋体" w:cs="宋体" w:hint="eastAsia"/>
        </w:rPr>
        <w:t>①</w:t>
      </w:r>
      <w:r w:rsidRPr="00DC2A41">
        <w:rPr>
          <w:rFonts w:ascii="Times New Roman" w:hAnsi="Times New Roman"/>
        </w:rPr>
        <w:t>可推知</w:t>
      </w:r>
      <w:r w:rsidRPr="00DC2A41">
        <w:rPr>
          <w:rFonts w:ascii="Cambria Math" w:hAnsi="Cambria Math" w:cs="Cambria Math"/>
        </w:rPr>
        <w:t>△</w:t>
      </w:r>
      <w:r w:rsidRPr="003C604B">
        <w:rPr>
          <w:rFonts w:ascii="Times New Roman" w:hAnsi="Times New Roman"/>
          <w:i/>
        </w:rPr>
        <w:t>H</w:t>
      </w:r>
      <w:r w:rsidRPr="00DC2A41">
        <w:rPr>
          <w:rFonts w:ascii="Times New Roman" w:hAnsi="Times New Roman"/>
        </w:rPr>
        <w:t>&lt;0</w:t>
      </w:r>
    </w:p>
    <w:p w14:paraId="477CAF1F" w14:textId="77777777" w:rsidR="008720EF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</w:t>
      </w:r>
      <w:r w:rsidR="00C7441D" w:rsidRPr="00DC2A41">
        <w:rPr>
          <w:rFonts w:ascii="Times New Roman" w:hAnsi="Times New Roman"/>
        </w:rPr>
        <w:t>实验</w:t>
      </w:r>
      <w:r w:rsidRPr="00DC2A41">
        <w:rPr>
          <w:rFonts w:ascii="宋体" w:hAnsi="宋体" w:cs="宋体" w:hint="eastAsia"/>
        </w:rPr>
        <w:t>②</w:t>
      </w:r>
      <w:r w:rsidRPr="00DC2A41">
        <w:rPr>
          <w:rFonts w:ascii="Times New Roman" w:hAnsi="Times New Roman"/>
        </w:rPr>
        <w:t>是由于</w:t>
      </w:r>
      <w:r w:rsidRPr="00DC2A41">
        <w:rPr>
          <w:rFonts w:ascii="Times New Roman" w:hAnsi="Times New Roman"/>
          <w:i/>
        </w:rPr>
        <w:t>c</w:t>
      </w:r>
      <w:r w:rsidR="003C604B">
        <w:rPr>
          <w:rFonts w:ascii="Times New Roman" w:hAnsi="Times New Roman" w:hint="eastAsia"/>
        </w:rPr>
        <w:t>(</w:t>
      </w:r>
      <w:r w:rsidRPr="00DC2A41">
        <w:rPr>
          <w:rFonts w:ascii="Times New Roman" w:hAnsi="Times New Roman"/>
        </w:rPr>
        <w:t>H</w:t>
      </w:r>
      <w:r w:rsidR="00C7441D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O</w:t>
      </w:r>
      <w:r w:rsidR="003C604B">
        <w:rPr>
          <w:rFonts w:ascii="Times New Roman" w:hAnsi="Times New Roman" w:hint="eastAsia"/>
        </w:rPr>
        <w:t>)</w:t>
      </w:r>
      <w:r w:rsidR="0068077A" w:rsidRPr="00DC2A41">
        <w:rPr>
          <w:rFonts w:ascii="Times New Roman" w:hAnsi="Times New Roman"/>
        </w:rPr>
        <w:t>增大，导致平衡逆向移动</w:t>
      </w:r>
    </w:p>
    <w:p w14:paraId="15570943" w14:textId="0F1F7F4C" w:rsidR="00216721" w:rsidRPr="00DC2A41" w:rsidRDefault="00CA096E" w:rsidP="001914BB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="008720EF" w:rsidRPr="00DC2A41">
        <w:rPr>
          <w:rFonts w:ascii="Times New Roman" w:hAnsi="Times New Roman"/>
        </w:rPr>
        <w:t>由实验</w:t>
      </w:r>
      <w:r w:rsidR="008720EF" w:rsidRPr="00DC2A41">
        <w:rPr>
          <w:rFonts w:ascii="宋体" w:hAnsi="宋体" w:cs="宋体" w:hint="eastAsia"/>
        </w:rPr>
        <w:t>③</w:t>
      </w:r>
      <w:r w:rsidR="008720EF" w:rsidRPr="00DC2A41">
        <w:rPr>
          <w:rFonts w:ascii="Times New Roman" w:hAnsi="Times New Roman"/>
        </w:rPr>
        <w:t>可知配离子的稳定</w:t>
      </w:r>
      <w:r w:rsidR="00245AA0" w:rsidRPr="00DC2A41">
        <w:rPr>
          <w:rFonts w:ascii="Times New Roman" w:hAnsi="Times New Roman"/>
        </w:rPr>
        <w:t>性：</w:t>
      </w:r>
      <w:r>
        <w:rPr>
          <w:rFonts w:ascii="Times New Roman" w:hAnsi="Times New Roman"/>
          <w:position w:val="-14"/>
        </w:rPr>
        <w:object w:dxaOrig="1890" w:dyaOrig="375" w14:anchorId="431E6396">
          <v:shape id="_x0000_i1047" type="#_x0000_t75" alt="" style="width:93.6pt;height:21.6pt" o:ole="" filled="t">
            <v:imagedata r:id="rId61" o:title="" gain="69719f"/>
          </v:shape>
          <o:OLEObject Type="Embed" ProgID="Equation.DSMT4" ShapeID="_x0000_i1047" DrawAspect="Content" ObjectID="_1656489503" r:id="rId62"/>
        </w:object>
      </w:r>
    </w:p>
    <w:p w14:paraId="470B1061" w14:textId="77777777" w:rsidR="00B97803" w:rsidRPr="00DC2A41" w:rsidRDefault="00CA096E" w:rsidP="00267C7A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A41">
        <w:rPr>
          <w:rFonts w:ascii="Times New Roman" w:hAnsi="Times New Roman"/>
          <w:b/>
          <w:sz w:val="32"/>
          <w:szCs w:val="32"/>
        </w:rPr>
        <w:t>第</w:t>
      </w:r>
      <w:r w:rsidRPr="00DC2A41">
        <w:rPr>
          <w:rFonts w:ascii="Times New Roman" w:hAnsi="Times New Roman"/>
          <w:b/>
          <w:sz w:val="32"/>
          <w:szCs w:val="32"/>
        </w:rPr>
        <w:t>Ⅱ</w:t>
      </w:r>
      <w:r w:rsidRPr="00DC2A41">
        <w:rPr>
          <w:rFonts w:ascii="Times New Roman" w:hAnsi="Times New Roman"/>
          <w:b/>
          <w:sz w:val="32"/>
          <w:szCs w:val="32"/>
        </w:rPr>
        <w:t>卷</w:t>
      </w:r>
    </w:p>
    <w:p w14:paraId="0E802631" w14:textId="77777777" w:rsidR="00B97803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</w:rPr>
      </w:pPr>
      <w:r w:rsidRPr="00DC2A41">
        <w:rPr>
          <w:rFonts w:ascii="Times New Roman" w:hAnsi="Times New Roman"/>
          <w:b/>
        </w:rPr>
        <w:t>注意事项：</w:t>
      </w:r>
    </w:p>
    <w:p w14:paraId="6545EE2E" w14:textId="77777777" w:rsidR="00B97803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</w:t>
      </w:r>
      <w:r w:rsidR="001914BB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用黑色墨水的钢笔或签字笔将答案写在答题卡上。</w:t>
      </w:r>
    </w:p>
    <w:p w14:paraId="46CF4662" w14:textId="77777777" w:rsidR="00B97803" w:rsidRPr="00DC2A41" w:rsidRDefault="00CA096E" w:rsidP="001914BB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2</w:t>
      </w:r>
      <w:r w:rsidR="001914BB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本卷共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题，共</w:t>
      </w:r>
      <w:r w:rsidRPr="00DC2A41">
        <w:rPr>
          <w:rFonts w:ascii="Times New Roman" w:hAnsi="Times New Roman"/>
        </w:rPr>
        <w:t>64</w:t>
      </w:r>
      <w:r w:rsidRPr="00DC2A41">
        <w:rPr>
          <w:rFonts w:ascii="Times New Roman" w:hAnsi="Times New Roman"/>
        </w:rPr>
        <w:t>分</w:t>
      </w:r>
    </w:p>
    <w:p w14:paraId="18CBF81E" w14:textId="77777777" w:rsidR="00B97803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13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15</w:t>
      </w:r>
      <w:r w:rsidRPr="00DC2A41">
        <w:rPr>
          <w:rFonts w:ascii="Times New Roman" w:hAnsi="Times New Roman"/>
        </w:rPr>
        <w:t>分）</w:t>
      </w:r>
      <w:r w:rsidRPr="00DC2A41">
        <w:rPr>
          <w:rFonts w:ascii="Times New Roman" w:hAnsi="Times New Roman"/>
        </w:rPr>
        <w:t>Fe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Ni</w:t>
      </w:r>
      <w:r w:rsidRPr="00DC2A41">
        <w:rPr>
          <w:rFonts w:ascii="Times New Roman" w:hAnsi="Times New Roman"/>
        </w:rPr>
        <w:t>是三种重要的金属元素。回答下列问题</w:t>
      </w:r>
      <w:r w:rsidR="003E699E" w:rsidRPr="00DC2A41">
        <w:rPr>
          <w:rFonts w:ascii="Times New Roman" w:hAnsi="Times New Roman"/>
        </w:rPr>
        <w:t>:</w:t>
      </w:r>
    </w:p>
    <w:p w14:paraId="63FA5A8F" w14:textId="77777777" w:rsidR="00B97803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Fe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Ni</w:t>
      </w:r>
      <w:r w:rsidRPr="00DC2A41">
        <w:rPr>
          <w:rFonts w:ascii="Times New Roman" w:hAnsi="Times New Roman"/>
        </w:rPr>
        <w:t>在周期表中的位置为</w:t>
      </w:r>
      <w:r w:rsidR="003E699E" w:rsidRPr="00DC2A41">
        <w:rPr>
          <w:rFonts w:ascii="Times New Roman" w:hAnsi="Times New Roman"/>
          <w:u w:val="single"/>
        </w:rPr>
        <w:t xml:space="preserve">          </w:t>
      </w:r>
      <w:r w:rsidRPr="00DC2A41">
        <w:rPr>
          <w:rFonts w:ascii="Times New Roman" w:hAnsi="Times New Roman"/>
        </w:rPr>
        <w:t>，基态</w:t>
      </w:r>
      <w:r w:rsidRPr="00DC2A41">
        <w:rPr>
          <w:rFonts w:ascii="Times New Roman" w:hAnsi="Times New Roman"/>
        </w:rPr>
        <w:t>Fe</w:t>
      </w:r>
      <w:r w:rsidRPr="00DC2A41">
        <w:rPr>
          <w:rFonts w:ascii="Times New Roman" w:hAnsi="Times New Roman"/>
        </w:rPr>
        <w:t>原子的电子排布式为</w:t>
      </w:r>
      <w:r w:rsidR="003E699E" w:rsidRPr="00DC2A41">
        <w:rPr>
          <w:rFonts w:ascii="Times New Roman" w:hAnsi="Times New Roman"/>
          <w:u w:val="single"/>
        </w:rPr>
        <w:t xml:space="preserve">            </w:t>
      </w:r>
      <w:r w:rsidR="002B596A" w:rsidRPr="00DC2A41">
        <w:rPr>
          <w:rFonts w:ascii="Times New Roman" w:hAnsi="Times New Roman"/>
        </w:rPr>
        <w:t>。</w:t>
      </w:r>
    </w:p>
    <w:p w14:paraId="1670FA9E" w14:textId="77777777" w:rsidR="00B97803" w:rsidRPr="00DC2A41" w:rsidRDefault="00CA096E" w:rsidP="00D9581C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）</w:t>
      </w:r>
      <w:proofErr w:type="spellStart"/>
      <w:r w:rsidRPr="00DC2A41">
        <w:rPr>
          <w:rFonts w:ascii="Times New Roman" w:hAnsi="Times New Roman"/>
        </w:rPr>
        <w:t>C</w:t>
      </w:r>
      <w:r w:rsidR="001A442E" w:rsidRPr="00DC2A41">
        <w:rPr>
          <w:rFonts w:ascii="Times New Roman" w:hAnsi="Times New Roman"/>
        </w:rPr>
        <w:t>o</w:t>
      </w:r>
      <w:r w:rsidRPr="00DC2A41">
        <w:rPr>
          <w:rFonts w:ascii="Times New Roman" w:hAnsi="Times New Roman"/>
        </w:rPr>
        <w:t>O</w:t>
      </w:r>
      <w:proofErr w:type="spellEnd"/>
      <w:r w:rsidRPr="00DC2A41">
        <w:rPr>
          <w:rFonts w:ascii="Times New Roman" w:hAnsi="Times New Roman"/>
        </w:rPr>
        <w:t>的面心立方晶胞如图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所示。设阿伏加德</w:t>
      </w:r>
      <w:r w:rsidR="001A442E" w:rsidRPr="00DC2A41">
        <w:rPr>
          <w:rFonts w:ascii="Times New Roman" w:hAnsi="Times New Roman"/>
        </w:rPr>
        <w:t>罗常数的值</w:t>
      </w:r>
      <w:r w:rsidRPr="00DC2A41">
        <w:rPr>
          <w:rFonts w:ascii="Times New Roman" w:hAnsi="Times New Roman"/>
        </w:rPr>
        <w:t>为</w:t>
      </w:r>
      <w:r w:rsidRPr="00DC2A41">
        <w:rPr>
          <w:rFonts w:ascii="Times New Roman" w:hAnsi="Times New Roman"/>
          <w:i/>
        </w:rPr>
        <w:t>N</w:t>
      </w:r>
      <w:r w:rsidR="001A442E" w:rsidRPr="00DC2A41">
        <w:rPr>
          <w:rFonts w:ascii="Times New Roman" w:hAnsi="Times New Roman"/>
          <w:vertAlign w:val="subscript"/>
        </w:rPr>
        <w:t>A</w:t>
      </w:r>
      <w:r w:rsidRPr="00DC2A41">
        <w:rPr>
          <w:rFonts w:ascii="Times New Roman" w:hAnsi="Times New Roman"/>
        </w:rPr>
        <w:t>，则</w:t>
      </w:r>
      <w:proofErr w:type="spellStart"/>
      <w:r w:rsidRPr="00DC2A41">
        <w:rPr>
          <w:rFonts w:ascii="Times New Roman" w:hAnsi="Times New Roman"/>
        </w:rPr>
        <w:t>C</w:t>
      </w:r>
      <w:r w:rsidR="009B05DB" w:rsidRPr="00DC2A41">
        <w:rPr>
          <w:rFonts w:ascii="Times New Roman" w:hAnsi="Times New Roman"/>
        </w:rPr>
        <w:t>o</w:t>
      </w:r>
      <w:r w:rsidRPr="00DC2A41">
        <w:rPr>
          <w:rFonts w:ascii="Times New Roman" w:hAnsi="Times New Roman"/>
        </w:rPr>
        <w:t>O</w:t>
      </w:r>
      <w:proofErr w:type="spellEnd"/>
      <w:r w:rsidRPr="00DC2A41">
        <w:rPr>
          <w:rFonts w:ascii="Times New Roman" w:hAnsi="Times New Roman"/>
        </w:rPr>
        <w:t>晶体的密度为</w:t>
      </w:r>
      <w:r w:rsidR="00D9581C" w:rsidRPr="00DC2A41">
        <w:rPr>
          <w:rFonts w:ascii="Times New Roman" w:hAnsi="Times New Roman"/>
          <w:u w:val="single"/>
        </w:rPr>
        <w:t xml:space="preserve">   </w:t>
      </w:r>
      <w:r w:rsidR="0091168D" w:rsidRPr="00DC2A41">
        <w:rPr>
          <w:rFonts w:ascii="Times New Roman" w:hAnsi="Times New Roman"/>
          <w:u w:val="single"/>
        </w:rPr>
        <w:t xml:space="preserve">   </w:t>
      </w:r>
      <w:r w:rsidRPr="00DC2A41">
        <w:rPr>
          <w:rFonts w:ascii="Times New Roman" w:hAnsi="Times New Roman"/>
        </w:rPr>
        <w:t>g</w:t>
      </w:r>
      <w:r w:rsidR="0091168D" w:rsidRPr="00DC2A41">
        <w:rPr>
          <w:rFonts w:ascii="Times New Roman" w:hAnsi="Times New Roman"/>
        </w:rPr>
        <w:t>﹒</w:t>
      </w:r>
      <w:r w:rsidRPr="00DC2A41">
        <w:rPr>
          <w:rFonts w:ascii="Times New Roman" w:hAnsi="Times New Roman"/>
        </w:rPr>
        <w:t>cm</w:t>
      </w:r>
      <w:r w:rsidR="00897C65">
        <w:rPr>
          <w:rFonts w:ascii="Times New Roman" w:hAnsi="Times New Roman"/>
          <w:vertAlign w:val="superscript"/>
        </w:rPr>
        <w:t>−</w:t>
      </w:r>
      <w:r w:rsidR="0091168D" w:rsidRPr="00DC2A41">
        <w:rPr>
          <w:rFonts w:ascii="Times New Roman" w:hAnsi="Times New Roman"/>
          <w:vertAlign w:val="superscript"/>
        </w:rPr>
        <w:t>3</w:t>
      </w:r>
      <w:r w:rsidRPr="00DC2A41">
        <w:rPr>
          <w:rFonts w:ascii="Times New Roman" w:hAnsi="Times New Roman"/>
        </w:rPr>
        <w:t>：三种元素二价氧</w:t>
      </w:r>
      <w:r w:rsidR="00A56A57" w:rsidRPr="00DC2A41">
        <w:rPr>
          <w:rFonts w:ascii="Times New Roman" w:hAnsi="Times New Roman"/>
        </w:rPr>
        <w:t>化物的晶胞</w:t>
      </w:r>
      <w:r w:rsidRPr="00DC2A41">
        <w:rPr>
          <w:rFonts w:ascii="Times New Roman" w:hAnsi="Times New Roman"/>
        </w:rPr>
        <w:t>类型相同，其熔点由高到低的顺序为</w:t>
      </w:r>
      <w:r w:rsidR="00A56A57" w:rsidRPr="00DC2A41">
        <w:rPr>
          <w:rFonts w:ascii="Times New Roman" w:hAnsi="Times New Roman"/>
          <w:u w:val="single"/>
        </w:rPr>
        <w:t xml:space="preserve">                </w:t>
      </w:r>
      <w:r w:rsidR="00A56A57" w:rsidRPr="00DC2A41">
        <w:rPr>
          <w:rFonts w:ascii="Times New Roman" w:hAnsi="Times New Roman"/>
        </w:rPr>
        <w:t>。</w:t>
      </w:r>
    </w:p>
    <w:p w14:paraId="074B2AA3" w14:textId="77777777" w:rsidR="00B97803" w:rsidRPr="00DC2A41" w:rsidRDefault="00CA096E" w:rsidP="00772498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Fe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Ni</w:t>
      </w:r>
      <w:r w:rsidRPr="00DC2A41">
        <w:rPr>
          <w:rFonts w:ascii="Times New Roman" w:hAnsi="Times New Roman"/>
        </w:rPr>
        <w:t>能与</w:t>
      </w:r>
      <w:r w:rsidRPr="00DC2A41">
        <w:rPr>
          <w:rFonts w:ascii="Times New Roman" w:hAnsi="Times New Roman"/>
        </w:rPr>
        <w:t>C</w:t>
      </w:r>
      <w:r w:rsidR="00772498">
        <w:rPr>
          <w:rFonts w:ascii="Times New Roman" w:hAnsi="Times New Roman" w:hint="eastAsia"/>
        </w:rPr>
        <w:t>l</w:t>
      </w:r>
      <w:r w:rsidR="00851838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反应，其中</w:t>
      </w:r>
      <w:r w:rsidRPr="00DC2A41">
        <w:rPr>
          <w:rFonts w:ascii="Times New Roman" w:hAnsi="Times New Roman"/>
        </w:rPr>
        <w:t>C</w:t>
      </w:r>
      <w:r w:rsidR="00851838" w:rsidRPr="00DC2A41">
        <w:rPr>
          <w:rFonts w:ascii="Times New Roman" w:hAnsi="Times New Roman"/>
        </w:rPr>
        <w:t>o</w:t>
      </w:r>
      <w:r w:rsidRPr="00DC2A41">
        <w:rPr>
          <w:rFonts w:ascii="Times New Roman" w:hAnsi="Times New Roman"/>
        </w:rPr>
        <w:t>和为</w:t>
      </w:r>
      <w:r w:rsidR="00851838" w:rsidRPr="00DC2A41">
        <w:rPr>
          <w:rFonts w:ascii="Times New Roman" w:hAnsi="Times New Roman"/>
        </w:rPr>
        <w:t>Ni</w:t>
      </w:r>
      <w:r w:rsidR="00851838" w:rsidRPr="00DC2A41">
        <w:rPr>
          <w:rFonts w:ascii="Times New Roman" w:hAnsi="Times New Roman"/>
        </w:rPr>
        <w:t>均生产二</w:t>
      </w:r>
      <w:r w:rsidRPr="00DC2A41">
        <w:rPr>
          <w:rFonts w:ascii="Times New Roman" w:hAnsi="Times New Roman"/>
        </w:rPr>
        <w:t>氯化物，由此推断</w:t>
      </w:r>
      <w:r w:rsidR="006639D1" w:rsidRPr="00DC2A41">
        <w:rPr>
          <w:rFonts w:ascii="Times New Roman" w:hAnsi="Times New Roman"/>
        </w:rPr>
        <w:t>FeCl</w:t>
      </w:r>
      <w:r w:rsidR="006639D1" w:rsidRPr="00DC2A41">
        <w:rPr>
          <w:rFonts w:ascii="Times New Roman" w:hAnsi="Times New Roman"/>
          <w:vertAlign w:val="subscript"/>
        </w:rPr>
        <w:t>3</w:t>
      </w:r>
      <w:r w:rsidR="006639D1" w:rsidRPr="00DC2A41">
        <w:rPr>
          <w:rFonts w:ascii="Times New Roman" w:hAnsi="Times New Roman"/>
        </w:rPr>
        <w:t>、</w:t>
      </w:r>
      <w:r w:rsidR="006639D1" w:rsidRPr="00DC2A41">
        <w:rPr>
          <w:rFonts w:ascii="Times New Roman" w:hAnsi="Times New Roman"/>
        </w:rPr>
        <w:t>CoCl</w:t>
      </w:r>
      <w:r w:rsidR="006639D1"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C</w:t>
      </w:r>
      <w:r w:rsidR="006639D1" w:rsidRPr="00DC2A41">
        <w:rPr>
          <w:rFonts w:ascii="Times New Roman" w:hAnsi="Times New Roman"/>
        </w:rPr>
        <w:t>l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的氧化性由强到弱的顺序</w:t>
      </w:r>
      <w:r w:rsidR="006639D1" w:rsidRPr="00DC2A41">
        <w:rPr>
          <w:rFonts w:ascii="Times New Roman" w:hAnsi="Times New Roman"/>
        </w:rPr>
        <w:t>为</w:t>
      </w:r>
      <w:r w:rsidR="006639D1" w:rsidRPr="00DC2A41">
        <w:rPr>
          <w:rFonts w:ascii="Times New Roman" w:hAnsi="Times New Roman"/>
          <w:u w:val="single"/>
        </w:rPr>
        <w:t xml:space="preserve">                     </w:t>
      </w:r>
      <w:r w:rsidR="006639D1" w:rsidRPr="00DC2A41">
        <w:rPr>
          <w:rFonts w:ascii="Times New Roman" w:hAnsi="Times New Roman"/>
        </w:rPr>
        <w:t>，</w:t>
      </w:r>
      <w:r w:rsidRPr="00DC2A41">
        <w:rPr>
          <w:rFonts w:ascii="Times New Roman" w:hAnsi="Times New Roman"/>
        </w:rPr>
        <w:t>Co</w:t>
      </w:r>
      <w:r w:rsidR="00E86733" w:rsidRPr="00DC2A41">
        <w:rPr>
          <w:rFonts w:ascii="Times New Roman" w:hAnsi="Times New Roman"/>
        </w:rPr>
        <w:t>(</w:t>
      </w:r>
      <w:r w:rsidRPr="00DC2A41">
        <w:rPr>
          <w:rFonts w:ascii="Times New Roman" w:hAnsi="Times New Roman"/>
        </w:rPr>
        <w:t>OH</w:t>
      </w:r>
      <w:r w:rsidR="00E86733" w:rsidRPr="00DC2A41">
        <w:rPr>
          <w:rFonts w:ascii="Times New Roman" w:hAnsi="Times New Roman"/>
        </w:rPr>
        <w:t>)</w:t>
      </w:r>
      <w:r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与盐酸反应有黄绿色气体生成，</w:t>
      </w:r>
      <w:r w:rsidR="006639D1" w:rsidRPr="00DC2A41">
        <w:rPr>
          <w:rFonts w:ascii="Times New Roman" w:hAnsi="Times New Roman"/>
        </w:rPr>
        <w:t>写出反应的离子方程式：</w:t>
      </w:r>
      <w:r w:rsidR="006639D1" w:rsidRPr="00DC2A41">
        <w:rPr>
          <w:rFonts w:ascii="Times New Roman" w:hAnsi="Times New Roman"/>
          <w:u w:val="single"/>
        </w:rPr>
        <w:t xml:space="preserve">                   </w:t>
      </w:r>
      <w:r w:rsidR="006639D1" w:rsidRPr="00DC2A41">
        <w:rPr>
          <w:rFonts w:ascii="Times New Roman" w:hAnsi="Times New Roman"/>
        </w:rPr>
        <w:t>。</w:t>
      </w:r>
    </w:p>
    <w:p w14:paraId="69AF5B45" w14:textId="77777777" w:rsidR="00E114CB" w:rsidRPr="00DC2A41" w:rsidRDefault="00CA096E" w:rsidP="004A1769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FDF549E" wp14:editId="35BE3D84">
            <wp:extent cx="2209800" cy="1788301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47990" name=""/>
                    <pic:cNvPicPr/>
                  </pic:nvPicPr>
                  <pic:blipFill>
                    <a:blip r:embed="rId6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2" cy="1788813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ABE34" wp14:editId="746FB524">
            <wp:extent cx="2382165" cy="2038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80511" name=""/>
                    <pic:cNvPicPr/>
                  </pic:nvPicPr>
                  <pic:blipFill>
                    <a:blip r:embed="rId64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93" cy="2041197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74D5EC8" w14:textId="4F39BD36" w:rsidR="008754A0" w:rsidRPr="00DC2A41" w:rsidRDefault="00CA096E" w:rsidP="00D9581C">
      <w:pPr>
        <w:adjustRightInd w:val="0"/>
        <w:snapToGrid w:val="0"/>
        <w:spacing w:line="360" w:lineRule="auto"/>
        <w:ind w:left="525" w:hangingChars="250" w:hanging="525"/>
        <w:rPr>
          <w:rFonts w:ascii="Times New Roman" w:hAnsi="Times New Roman"/>
          <w:vertAlign w:val="subscript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）</w:t>
      </w:r>
      <w:r w:rsidR="00B97803" w:rsidRPr="00DC2A41">
        <w:rPr>
          <w:rFonts w:ascii="Times New Roman" w:hAnsi="Times New Roman"/>
        </w:rPr>
        <w:t>95℃</w:t>
      </w:r>
      <w:r w:rsidR="00B97803" w:rsidRPr="00DC2A41">
        <w:rPr>
          <w:rFonts w:ascii="Times New Roman" w:hAnsi="Times New Roman"/>
        </w:rPr>
        <w:t>时，将</w:t>
      </w:r>
      <w:r w:rsidR="00B97803" w:rsidRPr="00DC2A41">
        <w:rPr>
          <w:rFonts w:ascii="Times New Roman" w:hAnsi="Times New Roman"/>
        </w:rPr>
        <w:t>N</w:t>
      </w:r>
      <w:r w:rsidR="0040384B" w:rsidRPr="00DC2A41">
        <w:rPr>
          <w:rFonts w:ascii="Times New Roman" w:hAnsi="Times New Roman"/>
        </w:rPr>
        <w:t>i</w:t>
      </w:r>
      <w:r w:rsidR="00B97803" w:rsidRPr="00DC2A41">
        <w:rPr>
          <w:rFonts w:ascii="Times New Roman" w:hAnsi="Times New Roman"/>
        </w:rPr>
        <w:t>片浸在不同质量分数的硫酸中，经</w:t>
      </w:r>
      <w:r w:rsidR="00B97803" w:rsidRPr="00DC2A41">
        <w:rPr>
          <w:rFonts w:ascii="Times New Roman" w:hAnsi="Times New Roman"/>
        </w:rPr>
        <w:t>4</w:t>
      </w:r>
      <w:r w:rsidR="00B97803" w:rsidRPr="00DC2A41">
        <w:rPr>
          <w:rFonts w:ascii="Times New Roman" w:hAnsi="Times New Roman"/>
        </w:rPr>
        <w:t>小时腐蚀后的质量损失情况如图</w:t>
      </w:r>
      <w:r w:rsidR="00B97803" w:rsidRPr="00DC2A41">
        <w:rPr>
          <w:rFonts w:ascii="Times New Roman" w:hAnsi="Times New Roman"/>
        </w:rPr>
        <w:t>2</w:t>
      </w:r>
      <w:r w:rsidR="00B97803" w:rsidRPr="00DC2A41">
        <w:rPr>
          <w:rFonts w:ascii="Times New Roman" w:hAnsi="Times New Roman"/>
        </w:rPr>
        <w:t>所示，当</w:t>
      </w:r>
      <w:r>
        <w:rPr>
          <w:rFonts w:ascii="Times New Roman" w:hAnsi="Times New Roman"/>
          <w:position w:val="-14"/>
        </w:rPr>
        <w:object w:dxaOrig="960" w:dyaOrig="360" w14:anchorId="7C8527A0">
          <v:shape id="_x0000_i1048" type="#_x0000_t75" alt="" style="width:50.4pt;height:21.6pt" o:ole="" filled="t">
            <v:imagedata r:id="rId65" o:title="" gain="69719f"/>
          </v:shape>
          <o:OLEObject Type="Embed" ProgID="Equation.DSMT4" ShapeID="_x0000_i1048" DrawAspect="Content" ObjectID="_1656489504" r:id="rId66"/>
        </w:object>
      </w:r>
      <w:r w:rsidR="00B97803" w:rsidRPr="00DC2A41">
        <w:rPr>
          <w:rFonts w:ascii="Times New Roman" w:hAnsi="Times New Roman"/>
        </w:rPr>
        <w:t>大于</w:t>
      </w:r>
      <w:r w:rsidR="00B97803" w:rsidRPr="00DC2A41">
        <w:rPr>
          <w:rFonts w:ascii="Times New Roman" w:hAnsi="Times New Roman"/>
        </w:rPr>
        <w:t>63%</w:t>
      </w:r>
      <w:r w:rsidR="00B97803" w:rsidRPr="00DC2A41">
        <w:rPr>
          <w:rFonts w:ascii="Times New Roman" w:hAnsi="Times New Roman"/>
        </w:rPr>
        <w:t>时，</w:t>
      </w:r>
      <w:r w:rsidR="00B97803" w:rsidRPr="00DC2A41">
        <w:rPr>
          <w:rFonts w:ascii="Times New Roman" w:hAnsi="Times New Roman"/>
        </w:rPr>
        <w:t>Ni</w:t>
      </w:r>
      <w:r w:rsidR="00B97803" w:rsidRPr="00DC2A41">
        <w:rPr>
          <w:rFonts w:ascii="Times New Roman" w:hAnsi="Times New Roman"/>
        </w:rPr>
        <w:t>被腐蚀的速率逐渐降低的可能原因为</w:t>
      </w:r>
      <w:r w:rsidR="00171922" w:rsidRPr="00DC2A41">
        <w:rPr>
          <w:rFonts w:ascii="Times New Roman" w:hAnsi="Times New Roman"/>
          <w:u w:val="single"/>
        </w:rPr>
        <w:t xml:space="preserve">                   </w:t>
      </w:r>
      <w:r w:rsidR="00171922" w:rsidRPr="00DC2A41">
        <w:rPr>
          <w:rFonts w:ascii="Times New Roman" w:hAnsi="Times New Roman"/>
        </w:rPr>
        <w:t>。</w:t>
      </w:r>
      <w:r w:rsidR="00B97803" w:rsidRPr="00DC2A41">
        <w:rPr>
          <w:rFonts w:ascii="Times New Roman" w:hAnsi="Times New Roman"/>
        </w:rPr>
        <w:t>由于</w:t>
      </w:r>
      <w:r w:rsidR="00B97803" w:rsidRPr="00DC2A41">
        <w:rPr>
          <w:rFonts w:ascii="Times New Roman" w:hAnsi="Times New Roman"/>
        </w:rPr>
        <w:t>Ni</w:t>
      </w:r>
      <w:r w:rsidR="00B97803" w:rsidRPr="00DC2A41">
        <w:rPr>
          <w:rFonts w:ascii="Times New Roman" w:hAnsi="Times New Roman"/>
        </w:rPr>
        <w:t>与</w:t>
      </w:r>
      <w:r w:rsidR="00B97803" w:rsidRPr="00DC2A41">
        <w:rPr>
          <w:rFonts w:ascii="Times New Roman" w:hAnsi="Times New Roman"/>
        </w:rPr>
        <w:t>H</w:t>
      </w:r>
      <w:r w:rsidR="00B97803" w:rsidRPr="00DC2A41">
        <w:rPr>
          <w:rFonts w:ascii="Times New Roman" w:hAnsi="Times New Roman"/>
          <w:vertAlign w:val="subscript"/>
        </w:rPr>
        <w:t>2</w:t>
      </w:r>
      <w:r w:rsidR="00B97803" w:rsidRPr="00DC2A41">
        <w:rPr>
          <w:rFonts w:ascii="Times New Roman" w:hAnsi="Times New Roman"/>
        </w:rPr>
        <w:t>SO</w:t>
      </w:r>
      <w:r w:rsidR="00B97803" w:rsidRPr="00DC2A41">
        <w:rPr>
          <w:rFonts w:ascii="Times New Roman" w:hAnsi="Times New Roman"/>
          <w:vertAlign w:val="subscript"/>
        </w:rPr>
        <w:t>4</w:t>
      </w:r>
      <w:r w:rsidR="00B97803" w:rsidRPr="00DC2A41">
        <w:rPr>
          <w:rFonts w:ascii="Times New Roman" w:hAnsi="Times New Roman"/>
        </w:rPr>
        <w:t>反应很慢，而与稀硝酸反应很快，工业上选用</w:t>
      </w:r>
      <w:r w:rsidR="00B97803" w:rsidRPr="00DC2A41">
        <w:rPr>
          <w:rFonts w:ascii="Times New Roman" w:hAnsi="Times New Roman"/>
        </w:rPr>
        <w:t>H</w:t>
      </w:r>
      <w:r w:rsidR="00A83839" w:rsidRPr="00DC2A41">
        <w:rPr>
          <w:rFonts w:ascii="Times New Roman" w:hAnsi="Times New Roman"/>
          <w:vertAlign w:val="subscript"/>
        </w:rPr>
        <w:t>2</w:t>
      </w:r>
      <w:r w:rsidR="00B97803" w:rsidRPr="00DC2A41">
        <w:rPr>
          <w:rFonts w:ascii="Times New Roman" w:hAnsi="Times New Roman"/>
        </w:rPr>
        <w:t>SO</w:t>
      </w:r>
      <w:r w:rsidR="00B97803" w:rsidRPr="00DC2A41">
        <w:rPr>
          <w:rFonts w:ascii="Times New Roman" w:hAnsi="Times New Roman"/>
          <w:vertAlign w:val="subscript"/>
        </w:rPr>
        <w:t>4</w:t>
      </w:r>
      <w:r w:rsidR="00B97803" w:rsidRPr="00DC2A41">
        <w:rPr>
          <w:rFonts w:ascii="Times New Roman" w:hAnsi="Times New Roman"/>
        </w:rPr>
        <w:t>和</w:t>
      </w:r>
      <w:r w:rsidR="00B97803" w:rsidRPr="00DC2A41">
        <w:rPr>
          <w:rFonts w:ascii="Times New Roman" w:hAnsi="Times New Roman"/>
        </w:rPr>
        <w:t>HNO</w:t>
      </w:r>
      <w:r w:rsidR="00B97803" w:rsidRPr="00DC2A41">
        <w:rPr>
          <w:rFonts w:ascii="Times New Roman" w:hAnsi="Times New Roman"/>
          <w:vertAlign w:val="subscript"/>
        </w:rPr>
        <w:t>3</w:t>
      </w:r>
      <w:proofErr w:type="gramStart"/>
      <w:r w:rsidR="00B97803" w:rsidRPr="00DC2A41">
        <w:rPr>
          <w:rFonts w:ascii="Times New Roman" w:hAnsi="Times New Roman"/>
        </w:rPr>
        <w:t>的混酸与</w:t>
      </w:r>
      <w:proofErr w:type="gramEnd"/>
      <w:r w:rsidR="00B97803" w:rsidRPr="00DC2A41">
        <w:rPr>
          <w:rFonts w:ascii="Times New Roman" w:hAnsi="Times New Roman"/>
        </w:rPr>
        <w:t>Ni</w:t>
      </w:r>
      <w:r w:rsidR="00B97803" w:rsidRPr="00DC2A41">
        <w:rPr>
          <w:rFonts w:ascii="Times New Roman" w:hAnsi="Times New Roman"/>
        </w:rPr>
        <w:t>反应制备</w:t>
      </w:r>
      <w:r w:rsidR="00B97803" w:rsidRPr="00DC2A41">
        <w:rPr>
          <w:rFonts w:ascii="Times New Roman" w:hAnsi="Times New Roman"/>
        </w:rPr>
        <w:t>NiSO</w:t>
      </w:r>
      <w:r w:rsidR="00B97803" w:rsidRPr="00DC2A41">
        <w:rPr>
          <w:rFonts w:ascii="Times New Roman" w:hAnsi="Times New Roman"/>
          <w:vertAlign w:val="subscript"/>
        </w:rPr>
        <w:t>4</w:t>
      </w:r>
      <w:r w:rsidR="003D327A" w:rsidRPr="00DC2A41">
        <w:rPr>
          <w:rFonts w:ascii="Times New Roman" w:hAnsi="Times New Roman"/>
        </w:rPr>
        <w:t>。</w:t>
      </w:r>
      <w:r w:rsidR="00B97803" w:rsidRPr="00DC2A41">
        <w:rPr>
          <w:rFonts w:ascii="Times New Roman" w:hAnsi="Times New Roman"/>
        </w:rPr>
        <w:t>为了提高产物的纯度，在硫酸中添加</w:t>
      </w:r>
      <w:r w:rsidR="00B97803" w:rsidRPr="00DC2A41">
        <w:rPr>
          <w:rFonts w:ascii="Times New Roman" w:hAnsi="Times New Roman"/>
        </w:rPr>
        <w:t>HNO</w:t>
      </w:r>
      <w:r w:rsidR="00B97803" w:rsidRPr="00DC2A41">
        <w:rPr>
          <w:rFonts w:ascii="Times New Roman" w:hAnsi="Times New Roman"/>
          <w:vertAlign w:val="subscript"/>
        </w:rPr>
        <w:t>3</w:t>
      </w:r>
      <w:r w:rsidR="00B97803" w:rsidRPr="00DC2A41">
        <w:rPr>
          <w:rFonts w:ascii="Times New Roman" w:hAnsi="Times New Roman"/>
        </w:rPr>
        <w:t>的方式为</w:t>
      </w:r>
      <w:r w:rsidR="003D327A" w:rsidRPr="00DC2A41">
        <w:rPr>
          <w:rFonts w:ascii="Times New Roman" w:hAnsi="Times New Roman"/>
          <w:u w:val="single"/>
        </w:rPr>
        <w:t xml:space="preserve">            </w:t>
      </w:r>
      <w:r w:rsidR="00B97803" w:rsidRPr="00DC2A41">
        <w:rPr>
          <w:rFonts w:ascii="Times New Roman" w:hAnsi="Times New Roman"/>
        </w:rPr>
        <w:t>（填</w:t>
      </w:r>
      <w:r w:rsidR="00B97803" w:rsidRPr="00DC2A41">
        <w:rPr>
          <w:rFonts w:ascii="Times New Roman" w:hAnsi="Times New Roman"/>
        </w:rPr>
        <w:t>“</w:t>
      </w:r>
      <w:r w:rsidR="00B97803" w:rsidRPr="00DC2A41">
        <w:rPr>
          <w:rFonts w:ascii="Times New Roman" w:hAnsi="Times New Roman"/>
        </w:rPr>
        <w:t>一次过量</w:t>
      </w:r>
      <w:r w:rsidR="00B97803" w:rsidRPr="00DC2A41">
        <w:rPr>
          <w:rFonts w:ascii="Times New Roman" w:hAnsi="Times New Roman"/>
        </w:rPr>
        <w:t>”</w:t>
      </w:r>
      <w:r w:rsidR="00B97803" w:rsidRPr="00DC2A41">
        <w:rPr>
          <w:rFonts w:ascii="Times New Roman" w:hAnsi="Times New Roman"/>
        </w:rPr>
        <w:t>或</w:t>
      </w:r>
      <w:r w:rsidR="00B97803" w:rsidRPr="00DC2A41">
        <w:rPr>
          <w:rFonts w:ascii="Times New Roman" w:hAnsi="Times New Roman"/>
        </w:rPr>
        <w:t>“</w:t>
      </w:r>
      <w:r w:rsidR="00B97803" w:rsidRPr="00DC2A41">
        <w:rPr>
          <w:rFonts w:ascii="Times New Roman" w:hAnsi="Times New Roman"/>
        </w:rPr>
        <w:t>少量多次</w:t>
      </w:r>
      <w:r w:rsidR="00B97803" w:rsidRPr="00DC2A41">
        <w:rPr>
          <w:rFonts w:ascii="Times New Roman" w:hAnsi="Times New Roman"/>
        </w:rPr>
        <w:t>”</w:t>
      </w:r>
      <w:r w:rsidR="00B97803" w:rsidRPr="00DC2A41">
        <w:rPr>
          <w:rFonts w:ascii="Times New Roman" w:hAnsi="Times New Roman"/>
        </w:rPr>
        <w:t>），此法制备</w:t>
      </w:r>
      <w:r w:rsidR="00B97803" w:rsidRPr="00DC2A41">
        <w:rPr>
          <w:rFonts w:ascii="Times New Roman" w:hAnsi="Times New Roman"/>
        </w:rPr>
        <w:t>N</w:t>
      </w:r>
      <w:r w:rsidR="003D327A" w:rsidRPr="00DC2A41">
        <w:rPr>
          <w:rFonts w:ascii="Times New Roman" w:hAnsi="Times New Roman"/>
        </w:rPr>
        <w:t>i</w:t>
      </w:r>
      <w:r w:rsidR="00B97803" w:rsidRPr="00DC2A41">
        <w:rPr>
          <w:rFonts w:ascii="Times New Roman" w:hAnsi="Times New Roman"/>
        </w:rPr>
        <w:t>SO</w:t>
      </w:r>
      <w:r w:rsidR="00B97803" w:rsidRPr="00DC2A41">
        <w:rPr>
          <w:rFonts w:ascii="Times New Roman" w:hAnsi="Times New Roman"/>
          <w:vertAlign w:val="subscript"/>
        </w:rPr>
        <w:t>4</w:t>
      </w:r>
      <w:r w:rsidR="00B97803" w:rsidRPr="00DC2A41">
        <w:rPr>
          <w:rFonts w:ascii="Times New Roman" w:hAnsi="Times New Roman"/>
        </w:rPr>
        <w:t>的化学方程式为</w:t>
      </w:r>
      <w:r w:rsidR="003D327A" w:rsidRPr="00DC2A41">
        <w:rPr>
          <w:rFonts w:ascii="Times New Roman" w:hAnsi="Times New Roman"/>
          <w:u w:val="single"/>
        </w:rPr>
        <w:t xml:space="preserve">                              </w:t>
      </w:r>
      <w:r w:rsidR="003D327A" w:rsidRPr="00DC2A41">
        <w:rPr>
          <w:rFonts w:ascii="Times New Roman" w:hAnsi="Times New Roman"/>
        </w:rPr>
        <w:t>。</w:t>
      </w:r>
    </w:p>
    <w:p w14:paraId="3E39C3AC" w14:textId="77777777" w:rsidR="00067A94" w:rsidRPr="00DC2A41" w:rsidRDefault="00CA096E" w:rsidP="0002398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14</w:t>
      </w:r>
      <w:r w:rsidR="00851A6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18</w:t>
      </w:r>
      <w:r w:rsidRPr="00DC2A41">
        <w:rPr>
          <w:rFonts w:ascii="Times New Roman" w:hAnsi="Times New Roman"/>
        </w:rPr>
        <w:t>分）天然产物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</w:rPr>
        <w:t>具有抗肿瘤、镇痉等生物活性，可通过以下路线合成。</w:t>
      </w:r>
    </w:p>
    <w:p w14:paraId="49146CFC" w14:textId="77777777" w:rsidR="0002398A" w:rsidRPr="00DC2A41" w:rsidRDefault="00CA096E" w:rsidP="00D064B2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4E2794" wp14:editId="20511563">
            <wp:extent cx="5486400" cy="3035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1336" name=""/>
                    <pic:cNvPicPr/>
                  </pic:nvPicPr>
                  <pic:blipFill>
                    <a:blip r:embed="rId6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53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FA5CEAC" w14:textId="77777777" w:rsidR="002210CF" w:rsidRPr="00DC2A41" w:rsidRDefault="00CA096E" w:rsidP="002B6EA1">
      <w:pPr>
        <w:textAlignment w:val="center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已知</w:t>
      </w:r>
      <w:r w:rsidR="002B6EA1">
        <w:rPr>
          <w:rFonts w:ascii="Times New Roman" w:hAnsi="Times New Roman" w:hint="eastAsia"/>
        </w:rPr>
        <w:t>：</w:t>
      </w:r>
      <w:r w:rsidR="00D064B2">
        <w:rPr>
          <w:noProof/>
        </w:rPr>
        <w:drawing>
          <wp:inline distT="0" distB="0" distL="0" distR="0" wp14:anchorId="61AE286A" wp14:editId="71516636">
            <wp:extent cx="2724150" cy="80211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5127" name=""/>
                    <pic:cNvPicPr/>
                  </pic:nvPicPr>
                  <pic:blipFill>
                    <a:blip r:embed="rId6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02111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DC2A41">
        <w:rPr>
          <w:rFonts w:ascii="Times New Roman" w:hAnsi="Times New Roman"/>
        </w:rPr>
        <w:t>(</w:t>
      </w:r>
      <w:r w:rsidR="002B6EA1">
        <w:rPr>
          <w:rFonts w:ascii="Times New Roman" w:hAnsi="Times New Roman"/>
        </w:rPr>
        <w:t>Z=</w:t>
      </w:r>
      <w:r w:rsidR="002B6EA1">
        <w:rPr>
          <w:rFonts w:ascii="Times New Roman" w:hAnsi="Times New Roman" w:hint="eastAsia"/>
        </w:rPr>
        <w:t>—</w:t>
      </w:r>
      <w:r w:rsidR="002B6EA1">
        <w:rPr>
          <w:rFonts w:ascii="Times New Roman" w:hAnsi="Times New Roman" w:hint="eastAsia"/>
        </w:rPr>
        <w:t>COOR</w:t>
      </w:r>
      <w:r w:rsidR="002B6EA1">
        <w:rPr>
          <w:rFonts w:ascii="Times New Roman" w:hAnsi="Times New Roman" w:hint="eastAsia"/>
        </w:rPr>
        <w:t>，—</w:t>
      </w:r>
      <w:r w:rsidR="002B6EA1">
        <w:rPr>
          <w:rFonts w:ascii="Times New Roman" w:hAnsi="Times New Roman" w:hint="eastAsia"/>
        </w:rPr>
        <w:t>COOH</w:t>
      </w:r>
      <w:r w:rsidR="002B6EA1">
        <w:rPr>
          <w:rFonts w:ascii="Times New Roman" w:hAnsi="Times New Roman" w:hint="eastAsia"/>
        </w:rPr>
        <w:t>等</w:t>
      </w:r>
      <w:r w:rsidR="002B6EA1">
        <w:rPr>
          <w:rFonts w:ascii="Times New Roman" w:hAnsi="Times New Roman" w:hint="eastAsia"/>
        </w:rPr>
        <w:t>)</w:t>
      </w:r>
    </w:p>
    <w:p w14:paraId="06F66F22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回答下列问题</w:t>
      </w:r>
      <w:r w:rsidR="00605D2E" w:rsidRPr="00DC2A41">
        <w:rPr>
          <w:rFonts w:ascii="Times New Roman" w:hAnsi="Times New Roman"/>
        </w:rPr>
        <w:t>：</w:t>
      </w:r>
    </w:p>
    <w:p w14:paraId="37122C3E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的链状同分异构体可发</w:t>
      </w:r>
      <w:r w:rsidR="0066026E" w:rsidRPr="00DC2A41">
        <w:rPr>
          <w:rFonts w:ascii="Times New Roman" w:hAnsi="Times New Roman"/>
        </w:rPr>
        <w:t>生银镜反应，写出</w:t>
      </w:r>
      <w:r w:rsidRPr="00DC2A41">
        <w:rPr>
          <w:rFonts w:ascii="Times New Roman" w:hAnsi="Times New Roman"/>
        </w:rPr>
        <w:t>这些同分异构体所有可能的结构</w:t>
      </w:r>
      <w:r w:rsidR="0066026E" w:rsidRPr="00DC2A41">
        <w:rPr>
          <w:rFonts w:ascii="Times New Roman" w:hAnsi="Times New Roman"/>
        </w:rPr>
        <w:t>：</w:t>
      </w:r>
      <w:r w:rsidR="006C1117" w:rsidRPr="00DC2A41">
        <w:rPr>
          <w:rFonts w:ascii="Times New Roman" w:hAnsi="Times New Roman"/>
          <w:u w:val="single"/>
        </w:rPr>
        <w:t xml:space="preserve">                 </w:t>
      </w:r>
      <w:r w:rsidR="006C1117" w:rsidRPr="00DC2A41">
        <w:rPr>
          <w:rFonts w:ascii="Times New Roman" w:hAnsi="Times New Roman"/>
        </w:rPr>
        <w:t>。</w:t>
      </w:r>
    </w:p>
    <w:p w14:paraId="4F38058A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u w:val="single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）在核磁共振氢</w:t>
      </w:r>
      <w:r w:rsidR="007E066A" w:rsidRPr="00DC2A41">
        <w:rPr>
          <w:rFonts w:ascii="Times New Roman" w:hAnsi="Times New Roman"/>
        </w:rPr>
        <w:t>谱</w:t>
      </w:r>
      <w:r w:rsidRPr="00DC2A41">
        <w:rPr>
          <w:rFonts w:ascii="Times New Roman" w:hAnsi="Times New Roman"/>
        </w:rPr>
        <w:t>中</w:t>
      </w:r>
      <w:r w:rsidR="007E066A" w:rsidRPr="00DC2A41">
        <w:rPr>
          <w:rFonts w:ascii="Times New Roman" w:hAnsi="Times New Roman"/>
        </w:rPr>
        <w:t>，化合物</w:t>
      </w:r>
      <w:r w:rsidR="007E066A" w:rsidRPr="00DC2A41">
        <w:rPr>
          <w:rFonts w:ascii="Times New Roman" w:hAnsi="Times New Roman"/>
        </w:rPr>
        <w:t>B</w:t>
      </w:r>
      <w:r w:rsidR="007E066A" w:rsidRPr="00DC2A41">
        <w:rPr>
          <w:rFonts w:ascii="Times New Roman" w:hAnsi="Times New Roman"/>
        </w:rPr>
        <w:t>有</w:t>
      </w:r>
      <w:r w:rsidR="007E066A" w:rsidRPr="00DC2A41">
        <w:rPr>
          <w:rFonts w:ascii="Times New Roman" w:hAnsi="Times New Roman"/>
          <w:u w:val="single"/>
        </w:rPr>
        <w:t xml:space="preserve">                </w:t>
      </w:r>
      <w:r w:rsidRPr="00DC2A41">
        <w:rPr>
          <w:rFonts w:ascii="Times New Roman" w:hAnsi="Times New Roman"/>
        </w:rPr>
        <w:t>组吸收峰</w:t>
      </w:r>
      <w:r w:rsidR="007E066A" w:rsidRPr="00DC2A41">
        <w:rPr>
          <w:rFonts w:ascii="Times New Roman" w:hAnsi="Times New Roman"/>
        </w:rPr>
        <w:t>。</w:t>
      </w:r>
    </w:p>
    <w:p w14:paraId="33394FC2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）化合物</w:t>
      </w:r>
      <w:r w:rsidRPr="00DC2A41">
        <w:rPr>
          <w:rFonts w:ascii="Times New Roman" w:hAnsi="Times New Roman"/>
        </w:rPr>
        <w:t>X</w:t>
      </w:r>
      <w:r w:rsidR="00CF4D78" w:rsidRPr="00DC2A41">
        <w:rPr>
          <w:rFonts w:ascii="Times New Roman" w:hAnsi="Times New Roman"/>
        </w:rPr>
        <w:t>的结构简式为</w:t>
      </w:r>
      <w:r w:rsidR="00CF4D78" w:rsidRPr="00DC2A41">
        <w:rPr>
          <w:rFonts w:ascii="Times New Roman" w:hAnsi="Times New Roman"/>
          <w:u w:val="single"/>
        </w:rPr>
        <w:t xml:space="preserve">                          </w:t>
      </w:r>
      <w:r w:rsidR="00CF4D78" w:rsidRPr="00DC2A41">
        <w:rPr>
          <w:rFonts w:ascii="Times New Roman" w:hAnsi="Times New Roman"/>
        </w:rPr>
        <w:t>。</w:t>
      </w:r>
    </w:p>
    <w:p w14:paraId="38B58A09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D→E</w:t>
      </w:r>
      <w:r w:rsidR="00B635B7" w:rsidRPr="00DC2A41">
        <w:rPr>
          <w:rFonts w:ascii="Times New Roman" w:hAnsi="Times New Roman"/>
        </w:rPr>
        <w:t>的反应类型为</w:t>
      </w:r>
      <w:r w:rsidR="00B635B7" w:rsidRPr="00DC2A41">
        <w:rPr>
          <w:rFonts w:ascii="Times New Roman" w:hAnsi="Times New Roman"/>
          <w:u w:val="single"/>
        </w:rPr>
        <w:t xml:space="preserve">                       </w:t>
      </w:r>
      <w:r w:rsidR="00B635B7" w:rsidRPr="00DC2A41">
        <w:rPr>
          <w:rFonts w:ascii="Times New Roman" w:hAnsi="Times New Roman"/>
        </w:rPr>
        <w:t>。</w:t>
      </w:r>
    </w:p>
    <w:p w14:paraId="277D5CD4" w14:textId="77777777" w:rsidR="00067A9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5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F</w:t>
      </w:r>
      <w:r w:rsidRPr="00DC2A41">
        <w:rPr>
          <w:rFonts w:ascii="Times New Roman" w:hAnsi="Times New Roman"/>
        </w:rPr>
        <w:t>的分</w:t>
      </w:r>
      <w:r w:rsidR="00B635B7" w:rsidRPr="00DC2A41">
        <w:rPr>
          <w:rFonts w:ascii="Times New Roman" w:hAnsi="Times New Roman"/>
        </w:rPr>
        <w:t>子</w:t>
      </w:r>
      <w:r w:rsidRPr="00DC2A41">
        <w:rPr>
          <w:rFonts w:ascii="Times New Roman" w:hAnsi="Times New Roman"/>
        </w:rPr>
        <w:t>式</w:t>
      </w:r>
      <w:r w:rsidR="00B635B7" w:rsidRPr="00DC2A41">
        <w:rPr>
          <w:rFonts w:ascii="Times New Roman" w:hAnsi="Times New Roman"/>
        </w:rPr>
        <w:t>为</w:t>
      </w:r>
      <w:r w:rsidR="00B635B7" w:rsidRPr="00DC2A41">
        <w:rPr>
          <w:rFonts w:ascii="Times New Roman" w:hAnsi="Times New Roman"/>
          <w:u w:val="single"/>
        </w:rPr>
        <w:t xml:space="preserve">                       </w:t>
      </w:r>
      <w:r w:rsidR="00B635B7" w:rsidRPr="00DC2A41">
        <w:rPr>
          <w:rFonts w:ascii="Times New Roman" w:hAnsi="Times New Roman"/>
        </w:rPr>
        <w:t>，</w:t>
      </w:r>
      <w:r w:rsidRPr="00DC2A41">
        <w:rPr>
          <w:rFonts w:ascii="Times New Roman" w:hAnsi="Times New Roman"/>
        </w:rPr>
        <w:t>G</w:t>
      </w:r>
      <w:r w:rsidRPr="00DC2A41">
        <w:rPr>
          <w:rFonts w:ascii="Times New Roman" w:hAnsi="Times New Roman"/>
        </w:rPr>
        <w:t>所含官能团的名称为</w:t>
      </w:r>
      <w:r w:rsidR="00B635B7" w:rsidRPr="00DC2A41">
        <w:rPr>
          <w:rFonts w:ascii="Times New Roman" w:hAnsi="Times New Roman"/>
          <w:u w:val="single"/>
        </w:rPr>
        <w:t xml:space="preserve">                       </w:t>
      </w:r>
      <w:r w:rsidR="00B635B7" w:rsidRPr="00DC2A41">
        <w:rPr>
          <w:rFonts w:ascii="Times New Roman" w:hAnsi="Times New Roman"/>
        </w:rPr>
        <w:t>。</w:t>
      </w:r>
    </w:p>
    <w:p w14:paraId="0F5EF787" w14:textId="77777777" w:rsidR="00067A94" w:rsidRPr="00DC2A41" w:rsidRDefault="00CA096E" w:rsidP="00D9581C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6</w:t>
      </w:r>
      <w:r w:rsidRPr="00DC2A41">
        <w:rPr>
          <w:rFonts w:ascii="Times New Roman" w:hAnsi="Times New Roman"/>
        </w:rPr>
        <w:t>）</w:t>
      </w:r>
      <w:r w:rsidR="00EF0CCE" w:rsidRPr="00DC2A41">
        <w:rPr>
          <w:rFonts w:ascii="Times New Roman" w:hAnsi="Times New Roman"/>
        </w:rPr>
        <w:t>化合物</w:t>
      </w:r>
      <w:r w:rsidR="00EF0CCE" w:rsidRPr="00DC2A41">
        <w:rPr>
          <w:rFonts w:ascii="Times New Roman" w:hAnsi="Times New Roman"/>
        </w:rPr>
        <w:t>H</w:t>
      </w:r>
      <w:r w:rsidR="00EF0CCE" w:rsidRPr="00DC2A41">
        <w:rPr>
          <w:rFonts w:ascii="Times New Roman" w:hAnsi="Times New Roman"/>
        </w:rPr>
        <w:t>含有</w:t>
      </w:r>
      <w:r w:rsidRPr="00DC2A41">
        <w:rPr>
          <w:rFonts w:ascii="Times New Roman" w:hAnsi="Times New Roman"/>
        </w:rPr>
        <w:t>手性碳原子的数目为</w:t>
      </w:r>
      <w:r w:rsidR="00EF0CCE" w:rsidRPr="00DC2A41">
        <w:rPr>
          <w:rFonts w:ascii="Times New Roman" w:hAnsi="Times New Roman"/>
          <w:u w:val="single"/>
        </w:rPr>
        <w:t xml:space="preserve">                       </w:t>
      </w:r>
      <w:r w:rsidR="00EF0CCE" w:rsidRPr="00DC2A41">
        <w:rPr>
          <w:rFonts w:ascii="Times New Roman" w:hAnsi="Times New Roman"/>
        </w:rPr>
        <w:t>，</w:t>
      </w:r>
      <w:r w:rsidRPr="00DC2A41">
        <w:rPr>
          <w:rFonts w:ascii="Times New Roman" w:hAnsi="Times New Roman"/>
        </w:rPr>
        <w:t>下列物质不能与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</w:rPr>
        <w:t>发生反应的是</w:t>
      </w:r>
      <w:r w:rsidR="00EF0CCE" w:rsidRPr="00DC2A41">
        <w:rPr>
          <w:rFonts w:ascii="Times New Roman" w:hAnsi="Times New Roman"/>
        </w:rPr>
        <w:t>_________________(</w:t>
      </w:r>
      <w:r w:rsidRPr="00DC2A41">
        <w:rPr>
          <w:rFonts w:ascii="Times New Roman" w:hAnsi="Times New Roman"/>
        </w:rPr>
        <w:t>填序号）。</w:t>
      </w:r>
    </w:p>
    <w:p w14:paraId="494AA699" w14:textId="77777777" w:rsidR="00823BBC" w:rsidRPr="00DC2A41" w:rsidRDefault="00CA096E" w:rsidP="00D9581C">
      <w:pPr>
        <w:widowControl/>
        <w:adjustRightInd w:val="0"/>
        <w:snapToGrid w:val="0"/>
        <w:spacing w:line="360" w:lineRule="auto"/>
        <w:ind w:leftChars="202" w:left="705" w:hangingChars="134" w:hanging="281"/>
        <w:jc w:val="left"/>
        <w:rPr>
          <w:rFonts w:ascii="Times New Roman" w:hAnsi="Times New Roman"/>
          <w:vertAlign w:val="subscript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CHCl</w:t>
      </w:r>
      <w:r w:rsidRPr="00DC2A41">
        <w:rPr>
          <w:rFonts w:ascii="Times New Roman" w:hAnsi="Times New Roman"/>
          <w:vertAlign w:val="subscript"/>
        </w:rPr>
        <w:t>3</w:t>
      </w:r>
    </w:p>
    <w:p w14:paraId="4FE60A08" w14:textId="77777777" w:rsidR="00823BBC" w:rsidRPr="00DC2A41" w:rsidRDefault="00CA096E" w:rsidP="00D9581C">
      <w:pPr>
        <w:widowControl/>
        <w:adjustRightInd w:val="0"/>
        <w:snapToGrid w:val="0"/>
        <w:spacing w:line="360" w:lineRule="auto"/>
        <w:ind w:leftChars="202" w:left="705" w:hangingChars="134" w:hanging="281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NaOH</w:t>
      </w:r>
      <w:r w:rsidRPr="00DC2A41">
        <w:rPr>
          <w:rFonts w:ascii="Times New Roman" w:hAnsi="Times New Roman"/>
        </w:rPr>
        <w:t>溶液</w:t>
      </w:r>
    </w:p>
    <w:p w14:paraId="471BB590" w14:textId="77777777" w:rsidR="00823BBC" w:rsidRPr="00DC2A41" w:rsidRDefault="00CA096E" w:rsidP="00D9581C">
      <w:pPr>
        <w:widowControl/>
        <w:adjustRightInd w:val="0"/>
        <w:snapToGrid w:val="0"/>
        <w:spacing w:line="360" w:lineRule="auto"/>
        <w:ind w:leftChars="202" w:left="705" w:hangingChars="134" w:hanging="281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 w:rsidR="0075239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酸性</w:t>
      </w:r>
      <w:r w:rsidRPr="00DC2A41">
        <w:rPr>
          <w:rFonts w:ascii="Times New Roman" w:hAnsi="Times New Roman"/>
        </w:rPr>
        <w:t>KMnO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溶液</w:t>
      </w:r>
    </w:p>
    <w:p w14:paraId="0D113B4B" w14:textId="77777777" w:rsidR="00EF0CCE" w:rsidRPr="00DC2A41" w:rsidRDefault="00CA096E" w:rsidP="00D9581C">
      <w:pPr>
        <w:widowControl/>
        <w:adjustRightInd w:val="0"/>
        <w:snapToGrid w:val="0"/>
        <w:spacing w:line="360" w:lineRule="auto"/>
        <w:ind w:leftChars="202" w:left="705" w:hangingChars="134" w:hanging="281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．</w:t>
      </w:r>
      <w:r w:rsidR="00823BBC" w:rsidRPr="00DC2A41">
        <w:rPr>
          <w:rFonts w:ascii="Times New Roman" w:hAnsi="Times New Roman"/>
        </w:rPr>
        <w:t>金属</w:t>
      </w:r>
      <w:r w:rsidR="00823BBC" w:rsidRPr="00DC2A41">
        <w:rPr>
          <w:rFonts w:ascii="Times New Roman" w:hAnsi="Times New Roman"/>
        </w:rPr>
        <w:t>Na</w:t>
      </w:r>
    </w:p>
    <w:p w14:paraId="691C67E3" w14:textId="77777777" w:rsidR="00067A94" w:rsidRPr="00DC2A41" w:rsidRDefault="00CA096E" w:rsidP="00772498">
      <w:pPr>
        <w:adjustRightInd w:val="0"/>
        <w:snapToGrid w:val="0"/>
        <w:spacing w:line="360" w:lineRule="auto"/>
        <w:ind w:left="525" w:hangingChars="250" w:hanging="525"/>
        <w:textAlignment w:val="center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7</w:t>
      </w:r>
      <w:r w:rsidRPr="00DC2A41">
        <w:rPr>
          <w:rFonts w:ascii="Times New Roman" w:hAnsi="Times New Roman"/>
        </w:rPr>
        <w:t>）以</w:t>
      </w:r>
      <w:r w:rsidR="002B6EA1">
        <w:rPr>
          <w:noProof/>
        </w:rPr>
        <w:drawing>
          <wp:inline distT="0" distB="0" distL="0" distR="0" wp14:anchorId="5ACB218C" wp14:editId="3DD2E27C">
            <wp:extent cx="839724" cy="5429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85939" name=""/>
                    <pic:cNvPicPr/>
                  </pic:nvPicPr>
                  <pic:blipFill>
                    <a:blip r:embed="rId6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19" cy="542857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DC2A41">
        <w:rPr>
          <w:rFonts w:ascii="Times New Roman" w:hAnsi="Times New Roman"/>
        </w:rPr>
        <w:t>和</w:t>
      </w:r>
      <w:r w:rsidR="002B6EA1">
        <w:rPr>
          <w:noProof/>
        </w:rPr>
        <w:drawing>
          <wp:inline distT="0" distB="0" distL="0" distR="0" wp14:anchorId="5E4774BB" wp14:editId="765600EC">
            <wp:extent cx="962697" cy="228600"/>
            <wp:effectExtent l="0" t="0" r="889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02497" name=""/>
                    <pic:cNvPicPr/>
                  </pic:nvPicPr>
                  <pic:blipFill>
                    <a:blip r:embed="rId7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99" cy="22936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DC2A41">
        <w:rPr>
          <w:rFonts w:ascii="Times New Roman" w:hAnsi="Times New Roman"/>
        </w:rPr>
        <w:t>为原料，合成</w:t>
      </w:r>
      <w:r w:rsidR="002B6EA1">
        <w:rPr>
          <w:noProof/>
        </w:rPr>
        <w:drawing>
          <wp:inline distT="0" distB="0" distL="0" distR="0" wp14:anchorId="5C6E5984" wp14:editId="106CF97E">
            <wp:extent cx="1219200" cy="507712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44981" name=""/>
                    <pic:cNvPicPr/>
                  </pic:nvPicPr>
                  <pic:blipFill>
                    <a:blip r:embed="rId7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507649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="00AD17A7" w:rsidRPr="00DC2A41">
        <w:rPr>
          <w:rFonts w:ascii="Times New Roman" w:hAnsi="Times New Roman"/>
        </w:rPr>
        <w:t>，</w:t>
      </w:r>
      <w:r w:rsidRPr="00DC2A41">
        <w:rPr>
          <w:rFonts w:ascii="Times New Roman" w:hAnsi="Times New Roman"/>
        </w:rPr>
        <w:t>在方框中写出路线流程图（无机试剂和不超过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个碳的有机试剂任选）</w:t>
      </w:r>
      <w:r w:rsidR="00AD17A7" w:rsidRPr="00DC2A41">
        <w:rPr>
          <w:rFonts w:ascii="Times New Roman" w:hAnsi="Times New Roman"/>
        </w:rPr>
        <w:t>。</w:t>
      </w:r>
    </w:p>
    <w:p w14:paraId="01CA5FC9" w14:textId="77777777" w:rsidR="00AD17A7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  <w:noProof/>
        </w:rPr>
        <w:drawing>
          <wp:inline distT="0" distB="0" distL="0" distR="0" wp14:anchorId="3FAC16C3" wp14:editId="47F21553">
            <wp:extent cx="6188710" cy="84645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32258" name=""/>
                    <pic:cNvPicPr/>
                  </pic:nvPicPr>
                  <pic:blipFill>
                    <a:blip r:embed="rId7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4645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4BC96036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15</w:t>
      </w:r>
      <w:r w:rsidR="00851A6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17</w:t>
      </w:r>
      <w:r w:rsidRPr="00DC2A41">
        <w:rPr>
          <w:rFonts w:ascii="Times New Roman" w:hAnsi="Times New Roman"/>
        </w:rPr>
        <w:t>分）为测定</w:t>
      </w:r>
      <w:r w:rsidRPr="00DC2A41">
        <w:rPr>
          <w:rFonts w:ascii="Times New Roman" w:hAnsi="Times New Roman"/>
        </w:rPr>
        <w:t>CuSO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溶液的浓度，甲、乙两同学设计了两个方案。回答下列问题</w:t>
      </w:r>
      <w:r w:rsidR="00786262" w:rsidRPr="00DC2A41">
        <w:rPr>
          <w:rFonts w:ascii="Times New Roman" w:hAnsi="Times New Roman"/>
        </w:rPr>
        <w:t>：</w:t>
      </w:r>
    </w:p>
    <w:p w14:paraId="077CC852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Ⅰ.</w:t>
      </w:r>
      <w:r w:rsidR="00A67496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甲方案</w:t>
      </w:r>
    </w:p>
    <w:p w14:paraId="591DADF5" w14:textId="4543A18A" w:rsidR="00C15BA4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实验原理：</w:t>
      </w:r>
      <w:r>
        <w:rPr>
          <w:rFonts w:ascii="Times New Roman" w:hAnsi="Times New Roman"/>
          <w:position w:val="-12"/>
        </w:rPr>
        <w:object w:dxaOrig="3045" w:dyaOrig="390" w14:anchorId="2D28ECDE">
          <v:shape id="_x0000_i1049" type="#_x0000_t75" alt="" style="width:151.2pt;height:21.6pt" o:ole="" filled="t">
            <v:imagedata r:id="rId73" o:title="" gain="69719f"/>
          </v:shape>
          <o:OLEObject Type="Embed" ProgID="Equation.DSMT4" ShapeID="_x0000_i1049" DrawAspect="Content" ObjectID="_1656489505" r:id="rId74"/>
        </w:object>
      </w:r>
    </w:p>
    <w:p w14:paraId="62A7645F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实验步骤</w:t>
      </w:r>
      <w:r w:rsidR="00E84714" w:rsidRPr="00DC2A41">
        <w:rPr>
          <w:rFonts w:ascii="Times New Roman" w:hAnsi="Times New Roman"/>
        </w:rPr>
        <w:t>：</w:t>
      </w:r>
    </w:p>
    <w:p w14:paraId="4AC27E95" w14:textId="77777777" w:rsidR="0002398A" w:rsidRPr="00DC2A41" w:rsidRDefault="00CA096E" w:rsidP="00DC2A41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613C0B7" wp14:editId="0ED4EB93">
            <wp:extent cx="5529082" cy="9048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89072" name=""/>
                    <pic:cNvPicPr/>
                  </pic:nvPicPr>
                  <pic:blipFill>
                    <a:blip r:embed="rId7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68" cy="90832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27EED74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）判断</w:t>
      </w:r>
      <w:r w:rsidRPr="00DC2A41">
        <w:rPr>
          <w:rFonts w:ascii="Times New Roman" w:hAnsi="Times New Roman"/>
        </w:rPr>
        <w:t>SO</w:t>
      </w:r>
      <w:r w:rsidR="00755064" w:rsidRPr="00DC2A41">
        <w:rPr>
          <w:rFonts w:ascii="Times New Roman" w:hAnsi="Times New Roman"/>
          <w:vertAlign w:val="subscript"/>
        </w:rPr>
        <w:t>4</w:t>
      </w:r>
      <w:r w:rsidR="00755064" w:rsidRPr="00DC2A41">
        <w:rPr>
          <w:rFonts w:ascii="Times New Roman" w:hAnsi="Times New Roman"/>
          <w:vertAlign w:val="superscript"/>
        </w:rPr>
        <w:t>2</w:t>
      </w:r>
      <w:r w:rsidR="00897C65">
        <w:rPr>
          <w:rFonts w:ascii="Times New Roman" w:hAnsi="Times New Roman"/>
          <w:vertAlign w:val="superscript"/>
        </w:rPr>
        <w:t>−</w:t>
      </w:r>
      <w:r w:rsidRPr="00DC2A41">
        <w:rPr>
          <w:rFonts w:ascii="Times New Roman" w:hAnsi="Times New Roman"/>
        </w:rPr>
        <w:t>沉淀完全的操作为</w:t>
      </w:r>
      <w:r w:rsidR="001364C9" w:rsidRPr="00DC2A41">
        <w:rPr>
          <w:rFonts w:ascii="Times New Roman" w:hAnsi="Times New Roman"/>
          <w:u w:val="single"/>
        </w:rPr>
        <w:t xml:space="preserve">                          </w:t>
      </w:r>
      <w:r w:rsidR="001364C9" w:rsidRPr="00DC2A41">
        <w:rPr>
          <w:rFonts w:ascii="Times New Roman" w:hAnsi="Times New Roman"/>
        </w:rPr>
        <w:t>。</w:t>
      </w:r>
    </w:p>
    <w:p w14:paraId="7A682E04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）步骤</w:t>
      </w:r>
      <w:r w:rsidRPr="00DC2A41">
        <w:rPr>
          <w:rFonts w:ascii="宋体" w:hAnsi="宋体" w:cs="宋体" w:hint="eastAsia"/>
        </w:rPr>
        <w:t>②</w:t>
      </w:r>
      <w:r w:rsidRPr="00DC2A41">
        <w:rPr>
          <w:rFonts w:ascii="Times New Roman" w:hAnsi="Times New Roman"/>
        </w:rPr>
        <w:t>判断沉淀是否洗净所选用的试剂为</w:t>
      </w:r>
      <w:r w:rsidR="00BC3ACB" w:rsidRPr="00DC2A41">
        <w:rPr>
          <w:rFonts w:ascii="Times New Roman" w:hAnsi="Times New Roman"/>
          <w:u w:val="single"/>
        </w:rPr>
        <w:t xml:space="preserve">                      </w:t>
      </w:r>
      <w:r w:rsidR="00BC3ACB" w:rsidRPr="00DC2A41">
        <w:rPr>
          <w:rFonts w:ascii="Times New Roman" w:hAnsi="Times New Roman"/>
        </w:rPr>
        <w:t>。</w:t>
      </w:r>
    </w:p>
    <w:p w14:paraId="09BA361C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）步骤</w:t>
      </w:r>
      <w:r w:rsidRPr="00DC2A41">
        <w:rPr>
          <w:rFonts w:ascii="宋体" w:hAnsi="宋体" w:cs="宋体" w:hint="eastAsia"/>
        </w:rPr>
        <w:t>③</w:t>
      </w:r>
      <w:r w:rsidRPr="00DC2A41">
        <w:rPr>
          <w:rFonts w:ascii="Times New Roman" w:hAnsi="Times New Roman"/>
        </w:rPr>
        <w:t>灼烧时盛装样品的仪器名称为</w:t>
      </w:r>
      <w:r w:rsidR="00BC3ACB" w:rsidRPr="00DC2A41">
        <w:rPr>
          <w:rFonts w:ascii="Times New Roman" w:hAnsi="Times New Roman"/>
          <w:u w:val="single"/>
        </w:rPr>
        <w:t xml:space="preserve">                      </w:t>
      </w:r>
      <w:r w:rsidR="00BC3ACB" w:rsidRPr="00DC2A41">
        <w:rPr>
          <w:rFonts w:ascii="Times New Roman" w:hAnsi="Times New Roman"/>
        </w:rPr>
        <w:t>。</w:t>
      </w:r>
    </w:p>
    <w:p w14:paraId="47BA7DF4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）固体质量为</w:t>
      </w:r>
      <w:r w:rsidRPr="00DC2A41">
        <w:rPr>
          <w:rFonts w:ascii="Times New Roman" w:hAnsi="Times New Roman"/>
        </w:rPr>
        <w:t>w</w:t>
      </w:r>
      <w:r w:rsidR="00772498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g</w:t>
      </w:r>
      <w:r w:rsidRPr="00DC2A41">
        <w:rPr>
          <w:rFonts w:ascii="Times New Roman" w:hAnsi="Times New Roman"/>
        </w:rPr>
        <w:t>，则</w:t>
      </w:r>
      <w:r w:rsidRPr="00DC2A41">
        <w:rPr>
          <w:rFonts w:ascii="Times New Roman" w:hAnsi="Times New Roman"/>
          <w:i/>
        </w:rPr>
        <w:t>c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CuSO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=</w:t>
      </w:r>
      <w:r w:rsidR="00BC3ACB" w:rsidRPr="00DC2A41">
        <w:rPr>
          <w:rFonts w:ascii="Times New Roman" w:hAnsi="Times New Roman"/>
          <w:u w:val="single"/>
        </w:rPr>
        <w:t xml:space="preserve">                      </w:t>
      </w:r>
      <w:r w:rsidR="00BC3ACB" w:rsidRPr="00DC2A41">
        <w:rPr>
          <w:rFonts w:ascii="Times New Roman" w:hAnsi="Times New Roman"/>
        </w:rPr>
        <w:t>mol</w:t>
      </w:r>
      <w:r w:rsidR="00772498">
        <w:rPr>
          <w:rFonts w:ascii="Times New Roman" w:hAnsi="Times New Roman"/>
        </w:rPr>
        <w:t>·</w:t>
      </w:r>
      <w:r w:rsidR="00BC3ACB" w:rsidRPr="00DC2A41">
        <w:rPr>
          <w:rFonts w:ascii="Times New Roman" w:hAnsi="Times New Roman"/>
        </w:rPr>
        <w:t>L</w:t>
      </w:r>
      <w:r w:rsidR="00897C65">
        <w:rPr>
          <w:rFonts w:ascii="Times New Roman" w:hAnsi="Times New Roman"/>
          <w:vertAlign w:val="superscript"/>
        </w:rPr>
        <w:t>−</w:t>
      </w:r>
      <w:r w:rsidR="00BC3ACB" w:rsidRPr="00DC2A41">
        <w:rPr>
          <w:rFonts w:ascii="Times New Roman" w:hAnsi="Times New Roman"/>
          <w:vertAlign w:val="superscript"/>
        </w:rPr>
        <w:t>1</w:t>
      </w:r>
      <w:r w:rsidR="00BC3ACB" w:rsidRPr="00DC2A41">
        <w:rPr>
          <w:rFonts w:ascii="Times New Roman" w:hAnsi="Times New Roman"/>
        </w:rPr>
        <w:t>。</w:t>
      </w:r>
    </w:p>
    <w:p w14:paraId="587ED2CE" w14:textId="77777777" w:rsidR="00C15BA4" w:rsidRPr="00DC2A41" w:rsidRDefault="00CA096E" w:rsidP="00DC2A41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5</w:t>
      </w:r>
      <w:r w:rsidRPr="00DC2A41">
        <w:rPr>
          <w:rFonts w:ascii="Times New Roman" w:hAnsi="Times New Roman"/>
        </w:rPr>
        <w:t>）若步骤</w:t>
      </w:r>
      <w:r w:rsidRPr="00DC2A41">
        <w:rPr>
          <w:rFonts w:ascii="宋体" w:hAnsi="宋体" w:cs="宋体" w:hint="eastAsia"/>
        </w:rPr>
        <w:t>①</w:t>
      </w:r>
      <w:r w:rsidRPr="00DC2A41">
        <w:rPr>
          <w:rFonts w:ascii="Times New Roman" w:hAnsi="Times New Roman"/>
        </w:rPr>
        <w:t>从烧杯中转移沉淀时未洗涤烧杯，则测得</w:t>
      </w:r>
      <w:r w:rsidR="00E81DEF" w:rsidRPr="00DC2A41">
        <w:rPr>
          <w:rFonts w:ascii="Times New Roman" w:hAnsi="Times New Roman"/>
          <w:i/>
        </w:rPr>
        <w:t>c</w:t>
      </w:r>
      <w:r w:rsidR="00E81DEF" w:rsidRPr="00DC2A41">
        <w:rPr>
          <w:rFonts w:ascii="Times New Roman" w:hAnsi="Times New Roman"/>
        </w:rPr>
        <w:t>（</w:t>
      </w:r>
      <w:r w:rsidR="00E81DEF" w:rsidRPr="00DC2A41">
        <w:rPr>
          <w:rFonts w:ascii="Times New Roman" w:hAnsi="Times New Roman"/>
        </w:rPr>
        <w:t>CuSO</w:t>
      </w:r>
      <w:r w:rsidR="00E81DEF" w:rsidRPr="00DC2A41">
        <w:rPr>
          <w:rFonts w:ascii="Times New Roman" w:hAnsi="Times New Roman"/>
          <w:vertAlign w:val="subscript"/>
        </w:rPr>
        <w:t>4</w:t>
      </w:r>
      <w:r w:rsidR="00E81DEF" w:rsidRPr="00DC2A41">
        <w:rPr>
          <w:rFonts w:ascii="Times New Roman" w:hAnsi="Times New Roman"/>
        </w:rPr>
        <w:t>）</w:t>
      </w:r>
      <w:r w:rsidR="00E81DEF" w:rsidRPr="00DC2A41">
        <w:rPr>
          <w:rFonts w:ascii="Times New Roman" w:hAnsi="Times New Roman"/>
          <w:u w:val="single"/>
        </w:rPr>
        <w:t xml:space="preserve">          </w:t>
      </w:r>
      <w:r w:rsidRPr="00DC2A41">
        <w:rPr>
          <w:rFonts w:ascii="Times New Roman" w:hAnsi="Times New Roman"/>
        </w:rPr>
        <w:t>（填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偏高</w:t>
      </w:r>
      <w:r w:rsidR="00E81DEF" w:rsidRPr="00DC2A41">
        <w:rPr>
          <w:rFonts w:ascii="Times New Roman" w:hAnsi="Times New Roman"/>
        </w:rPr>
        <w:t>”</w:t>
      </w:r>
      <w:r w:rsidR="00E81DEF"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偏低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或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无影响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）。</w:t>
      </w:r>
    </w:p>
    <w:p w14:paraId="146A0886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Ⅱ.</w:t>
      </w:r>
      <w:r w:rsidR="00A67496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乙方案</w:t>
      </w:r>
    </w:p>
    <w:p w14:paraId="42D5AE6F" w14:textId="466D223B" w:rsidR="00E81DEF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实验原理：</w:t>
      </w:r>
      <w:r>
        <w:rPr>
          <w:rFonts w:ascii="Times New Roman" w:hAnsi="Times New Roman"/>
          <w:position w:val="-12"/>
        </w:rPr>
        <w:object w:dxaOrig="3120" w:dyaOrig="360" w14:anchorId="195E17A2">
          <v:shape id="_x0000_i1050" type="#_x0000_t75" alt="" style="width:158.4pt;height:21.6pt" o:ole="" filled="t">
            <v:imagedata r:id="rId76" o:title="" gain="69719f"/>
          </v:shape>
          <o:OLEObject Type="Embed" ProgID="Equation.DSMT4" ShapeID="_x0000_i1050" DrawAspect="Content" ObjectID="_1656489506" r:id="rId77"/>
        </w:object>
      </w:r>
    </w:p>
    <w:p w14:paraId="1A91A32E" w14:textId="49276FD8" w:rsidR="00736745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2445" w:dyaOrig="375" w14:anchorId="49BD624A">
          <v:shape id="_x0000_i1051" type="#_x0000_t75" alt="" style="width:122.4pt;height:21.6pt" o:ole="" filled="t">
            <v:imagedata r:id="rId78" o:title="" gain="69719f"/>
          </v:shape>
          <o:OLEObject Type="Embed" ProgID="Equation.DSMT4" ShapeID="_x0000_i1051" DrawAspect="Content" ObjectID="_1656489507" r:id="rId79"/>
        </w:object>
      </w:r>
    </w:p>
    <w:p w14:paraId="602DE0CB" w14:textId="77777777" w:rsidR="00846C39" w:rsidRPr="00DC2A41" w:rsidRDefault="00CA096E" w:rsidP="007F1FFA">
      <w:pPr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17092D1" wp14:editId="56BD1EE9">
            <wp:extent cx="2495550" cy="202012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27052" name=""/>
                    <pic:cNvPicPr/>
                  </pic:nvPicPr>
                  <pic:blipFill>
                    <a:blip r:embed="rId8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091" cy="2024611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5B15B7B7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实验步骤</w:t>
      </w:r>
      <w:r w:rsidR="00520926" w:rsidRPr="00DC2A41">
        <w:rPr>
          <w:rFonts w:ascii="Times New Roman" w:hAnsi="Times New Roman"/>
        </w:rPr>
        <w:t>:</w:t>
      </w:r>
    </w:p>
    <w:p w14:paraId="6B35DDDD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①</w:t>
      </w:r>
      <w:r w:rsidR="00CD2110" w:rsidRPr="00DC2A41">
        <w:rPr>
          <w:rFonts w:ascii="Times New Roman" w:hAnsi="Times New Roman"/>
        </w:rPr>
        <w:t>按</w:t>
      </w:r>
      <w:r w:rsidRPr="00DC2A41">
        <w:rPr>
          <w:rFonts w:ascii="Times New Roman" w:hAnsi="Times New Roman"/>
        </w:rPr>
        <w:t>如</w:t>
      </w:r>
      <w:r w:rsidR="00CD2110" w:rsidRPr="00DC2A41">
        <w:rPr>
          <w:rFonts w:ascii="Times New Roman" w:hAnsi="Times New Roman"/>
        </w:rPr>
        <w:t>图安装装置（夹持仪器略去）</w:t>
      </w:r>
    </w:p>
    <w:p w14:paraId="0C8D6731" w14:textId="77777777" w:rsidR="00E86733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②</w:t>
      </w:r>
      <w:r w:rsidRPr="00772498">
        <w:rPr>
          <w:rFonts w:asciiTheme="minorEastAsia" w:eastAsiaTheme="minorEastAsia" w:hAnsiTheme="minorEastAsia"/>
        </w:rPr>
        <w:t>……</w:t>
      </w:r>
    </w:p>
    <w:p w14:paraId="27BC78AD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③</w:t>
      </w:r>
      <w:r w:rsidRPr="00DC2A41">
        <w:rPr>
          <w:rFonts w:ascii="Times New Roman" w:hAnsi="Times New Roman"/>
        </w:rPr>
        <w:t>在仪器</w:t>
      </w: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E</w:t>
      </w:r>
      <w:r w:rsidRPr="00DC2A41">
        <w:rPr>
          <w:rFonts w:ascii="Times New Roman" w:hAnsi="Times New Roman"/>
        </w:rPr>
        <w:t>中加入图示的试剂</w:t>
      </w:r>
    </w:p>
    <w:p w14:paraId="046E4F55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④</w:t>
      </w:r>
      <w:r w:rsidRPr="00DC2A41">
        <w:rPr>
          <w:rFonts w:ascii="Times New Roman" w:hAnsi="Times New Roman"/>
        </w:rPr>
        <w:t>调整</w:t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E</w:t>
      </w:r>
      <w:r w:rsidRPr="00DC2A41">
        <w:rPr>
          <w:rFonts w:ascii="Times New Roman" w:hAnsi="Times New Roman"/>
        </w:rPr>
        <w:t>中两液面</w:t>
      </w:r>
      <w:r w:rsidR="00CD2110" w:rsidRPr="00DC2A41">
        <w:rPr>
          <w:rFonts w:ascii="Times New Roman" w:hAnsi="Times New Roman"/>
        </w:rPr>
        <w:t>相平，使</w:t>
      </w:r>
      <w:r w:rsidR="00CD2110"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中液面保持在</w:t>
      </w:r>
      <w:r w:rsidRPr="00DC2A41">
        <w:rPr>
          <w:rFonts w:ascii="Times New Roman" w:hAnsi="Times New Roman"/>
        </w:rPr>
        <w:t>0</w:t>
      </w:r>
      <w:r w:rsidRPr="00DC2A41">
        <w:rPr>
          <w:rFonts w:ascii="Times New Roman" w:hAnsi="Times New Roman"/>
        </w:rPr>
        <w:t>或略低于</w:t>
      </w:r>
      <w:r w:rsidRPr="00DC2A41">
        <w:rPr>
          <w:rFonts w:ascii="Times New Roman" w:hAnsi="Times New Roman"/>
        </w:rPr>
        <w:t>0</w:t>
      </w:r>
      <w:r w:rsidR="00CD2110" w:rsidRPr="00DC2A41">
        <w:rPr>
          <w:rFonts w:ascii="Times New Roman" w:hAnsi="Times New Roman"/>
        </w:rPr>
        <w:t>刻度位置，读数并记录。</w:t>
      </w:r>
    </w:p>
    <w:p w14:paraId="16E61220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⑤</w:t>
      </w:r>
      <w:r w:rsidRPr="00DC2A41">
        <w:rPr>
          <w:rFonts w:ascii="Times New Roman" w:hAnsi="Times New Roman"/>
        </w:rPr>
        <w:t>将</w:t>
      </w:r>
      <w:r w:rsidRPr="00DC2A41">
        <w:rPr>
          <w:rFonts w:ascii="Times New Roman" w:hAnsi="Times New Roman"/>
        </w:rPr>
        <w:t>CuSO</w:t>
      </w:r>
      <w:r w:rsidR="00CD2110"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</w:t>
      </w:r>
      <w:r w:rsidR="00CD2110" w:rsidRPr="00DC2A41">
        <w:rPr>
          <w:rFonts w:ascii="Times New Roman" w:hAnsi="Times New Roman"/>
        </w:rPr>
        <w:t>液滴入</w:t>
      </w:r>
      <w:r w:rsidR="00CD2110" w:rsidRPr="00DC2A41">
        <w:rPr>
          <w:rFonts w:ascii="Times New Roman" w:hAnsi="Times New Roman"/>
        </w:rPr>
        <w:t>A</w:t>
      </w:r>
      <w:r w:rsidR="00CD2110" w:rsidRPr="00DC2A41">
        <w:rPr>
          <w:rFonts w:ascii="Times New Roman" w:hAnsi="Times New Roman"/>
        </w:rPr>
        <w:t>中搅拌，</w:t>
      </w:r>
      <w:r w:rsidRPr="00DC2A41">
        <w:rPr>
          <w:rFonts w:ascii="Times New Roman" w:hAnsi="Times New Roman"/>
        </w:rPr>
        <w:t>反应完成后，再滴加</w:t>
      </w:r>
      <w:r w:rsidR="00CD2110" w:rsidRPr="00DC2A41">
        <w:rPr>
          <w:rFonts w:ascii="Times New Roman" w:hAnsi="Times New Roman"/>
        </w:rPr>
        <w:t>稀硫</w:t>
      </w:r>
      <w:r w:rsidRPr="00DC2A41">
        <w:rPr>
          <w:rFonts w:ascii="Times New Roman" w:hAnsi="Times New Roman"/>
        </w:rPr>
        <w:t>酸至体系不再有气体产生</w:t>
      </w:r>
    </w:p>
    <w:p w14:paraId="1352097A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⑥</w:t>
      </w:r>
      <w:r w:rsidRPr="00DC2A41">
        <w:rPr>
          <w:rFonts w:ascii="Times New Roman" w:hAnsi="Times New Roman"/>
        </w:rPr>
        <w:t>待体</w:t>
      </w:r>
      <w:r w:rsidR="00CD2110" w:rsidRPr="00DC2A41">
        <w:rPr>
          <w:rFonts w:ascii="Times New Roman" w:hAnsi="Times New Roman"/>
        </w:rPr>
        <w:t>系恢</w:t>
      </w:r>
      <w:r w:rsidRPr="00DC2A41">
        <w:rPr>
          <w:rFonts w:ascii="Times New Roman" w:hAnsi="Times New Roman"/>
        </w:rPr>
        <w:t>复到室温，移动</w:t>
      </w:r>
      <w:r w:rsidRPr="00DC2A41">
        <w:rPr>
          <w:rFonts w:ascii="Times New Roman" w:hAnsi="Times New Roman"/>
        </w:rPr>
        <w:t>E</w:t>
      </w:r>
      <w:r w:rsidRPr="00DC2A41">
        <w:rPr>
          <w:rFonts w:ascii="Times New Roman" w:hAnsi="Times New Roman"/>
        </w:rPr>
        <w:t>管，保持</w:t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E</w:t>
      </w:r>
      <w:r w:rsidRPr="00DC2A41">
        <w:rPr>
          <w:rFonts w:ascii="Times New Roman" w:hAnsi="Times New Roman"/>
        </w:rPr>
        <w:t>中两液面相平，读数并记录</w:t>
      </w:r>
    </w:p>
    <w:p w14:paraId="4D425B78" w14:textId="77777777" w:rsidR="00C15BA4" w:rsidRPr="00DC2A41" w:rsidRDefault="00CA096E" w:rsidP="00DC2A41">
      <w:pPr>
        <w:pStyle w:val="a8"/>
        <w:widowControl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⑦</w:t>
      </w:r>
      <w:r w:rsidR="00CD2110" w:rsidRPr="00DC2A41">
        <w:rPr>
          <w:rFonts w:ascii="Times New Roman" w:hAnsi="Times New Roman"/>
        </w:rPr>
        <w:t>处理数据</w:t>
      </w:r>
    </w:p>
    <w:p w14:paraId="05BBF5BF" w14:textId="77777777" w:rsidR="00CD2110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6</w:t>
      </w:r>
      <w:r w:rsidRPr="00DC2A41">
        <w:rPr>
          <w:rFonts w:ascii="Times New Roman" w:hAnsi="Times New Roman"/>
        </w:rPr>
        <w:t>）步骤</w:t>
      </w:r>
      <w:r w:rsidRPr="00DC2A41">
        <w:rPr>
          <w:rFonts w:ascii="宋体" w:hAnsi="宋体" w:cs="宋体" w:hint="eastAsia"/>
        </w:rPr>
        <w:t>②</w:t>
      </w:r>
      <w:r w:rsidRPr="00DC2A41">
        <w:rPr>
          <w:rFonts w:ascii="Times New Roman" w:hAnsi="Times New Roman"/>
        </w:rPr>
        <w:t>为</w:t>
      </w:r>
      <w:r w:rsidRPr="00DC2A41">
        <w:rPr>
          <w:rFonts w:ascii="Times New Roman" w:hAnsi="Times New Roman"/>
          <w:u w:val="single"/>
        </w:rPr>
        <w:t xml:space="preserve">                     </w:t>
      </w:r>
      <w:r w:rsidRPr="00DC2A41">
        <w:rPr>
          <w:rFonts w:ascii="Times New Roman" w:hAnsi="Times New Roman"/>
        </w:rPr>
        <w:t>。</w:t>
      </w:r>
    </w:p>
    <w:p w14:paraId="16CF4A20" w14:textId="77777777" w:rsidR="00C15BA4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7</w:t>
      </w:r>
      <w:r w:rsidRPr="00DC2A41">
        <w:rPr>
          <w:rFonts w:ascii="Times New Roman" w:hAnsi="Times New Roman"/>
        </w:rPr>
        <w:t>）步骤</w:t>
      </w:r>
      <w:r w:rsidRPr="00DC2A41">
        <w:rPr>
          <w:rFonts w:ascii="宋体" w:hAnsi="宋体" w:cs="宋体" w:hint="eastAsia"/>
        </w:rPr>
        <w:t>⑥</w:t>
      </w:r>
      <w:r w:rsidRPr="00DC2A41">
        <w:rPr>
          <w:rFonts w:ascii="Times New Roman" w:hAnsi="Times New Roman"/>
        </w:rPr>
        <w:t>需保证体系恢复到室温的原因是</w:t>
      </w:r>
      <w:r w:rsidR="00E32E69" w:rsidRPr="00DC2A41">
        <w:rPr>
          <w:rFonts w:ascii="Times New Roman" w:hAnsi="Times New Roman"/>
          <w:u w:val="single"/>
        </w:rPr>
        <w:t xml:space="preserve">                    </w:t>
      </w:r>
      <w:r w:rsidRPr="00DC2A41">
        <w:rPr>
          <w:rFonts w:ascii="Times New Roman" w:hAnsi="Times New Roman"/>
        </w:rPr>
        <w:t>（填序号）</w:t>
      </w:r>
      <w:r w:rsidR="00E32E69" w:rsidRPr="00DC2A41">
        <w:rPr>
          <w:rFonts w:ascii="Times New Roman" w:hAnsi="Times New Roman"/>
        </w:rPr>
        <w:t>。</w:t>
      </w:r>
    </w:p>
    <w:p w14:paraId="295B67C5" w14:textId="77777777" w:rsidR="00E32E69" w:rsidRPr="00DC2A41" w:rsidRDefault="00CA096E" w:rsidP="00DC2A41">
      <w:pPr>
        <w:widowControl/>
        <w:adjustRightInd w:val="0"/>
        <w:snapToGrid w:val="0"/>
        <w:spacing w:line="360" w:lineRule="auto"/>
        <w:ind w:leftChars="270" w:left="567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  <w:r w:rsidRPr="00DC2A41">
        <w:rPr>
          <w:rFonts w:ascii="Times New Roman" w:hAnsi="Times New Roman"/>
        </w:rPr>
        <w:t>．</w:t>
      </w:r>
      <w:r w:rsidR="00C15BA4" w:rsidRPr="00DC2A41">
        <w:rPr>
          <w:rFonts w:ascii="Times New Roman" w:hAnsi="Times New Roman"/>
        </w:rPr>
        <w:t>反应热受温度影响</w:t>
      </w:r>
    </w:p>
    <w:p w14:paraId="32A8C89C" w14:textId="77777777" w:rsidR="00E32E69" w:rsidRPr="00DC2A41" w:rsidRDefault="00CA096E" w:rsidP="00DC2A41">
      <w:pPr>
        <w:widowControl/>
        <w:adjustRightInd w:val="0"/>
        <w:snapToGrid w:val="0"/>
        <w:spacing w:line="360" w:lineRule="auto"/>
        <w:ind w:leftChars="270" w:left="567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．</w:t>
      </w:r>
      <w:r w:rsidR="00C15BA4" w:rsidRPr="00DC2A41">
        <w:rPr>
          <w:rFonts w:ascii="Times New Roman" w:hAnsi="Times New Roman"/>
        </w:rPr>
        <w:t>气体密度受温度影响</w:t>
      </w:r>
    </w:p>
    <w:p w14:paraId="1024CC8F" w14:textId="77777777" w:rsidR="00C15BA4" w:rsidRPr="00DC2A41" w:rsidRDefault="00CA096E" w:rsidP="00DC2A41">
      <w:pPr>
        <w:widowControl/>
        <w:adjustRightInd w:val="0"/>
        <w:snapToGrid w:val="0"/>
        <w:spacing w:line="360" w:lineRule="auto"/>
        <w:ind w:leftChars="270" w:left="567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c</w:t>
      </w:r>
      <w:r w:rsidRPr="00DC2A41">
        <w:rPr>
          <w:rFonts w:ascii="Times New Roman" w:hAnsi="Times New Roman"/>
        </w:rPr>
        <w:t>．反应速率受温度影响</w:t>
      </w:r>
    </w:p>
    <w:p w14:paraId="6EC85327" w14:textId="6A24B844" w:rsidR="00C15BA4" w:rsidRPr="00DC2A41" w:rsidRDefault="00CA096E" w:rsidP="00772498">
      <w:pPr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8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Zn</w:t>
      </w:r>
      <w:r w:rsidRPr="00DC2A41">
        <w:rPr>
          <w:rFonts w:ascii="Times New Roman" w:hAnsi="Times New Roman"/>
        </w:rPr>
        <w:t>粉质量为</w:t>
      </w:r>
      <w:r w:rsidRPr="00DC2A41">
        <w:rPr>
          <w:rFonts w:ascii="Times New Roman" w:hAnsi="Times New Roman"/>
        </w:rPr>
        <w:t>a</w:t>
      </w:r>
      <w:r w:rsidR="00772498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g</w:t>
      </w:r>
      <w:r w:rsidRPr="00DC2A41">
        <w:rPr>
          <w:rFonts w:ascii="Times New Roman" w:hAnsi="Times New Roman"/>
        </w:rPr>
        <w:t>，若测得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体积为</w:t>
      </w:r>
      <w:r w:rsidRPr="00DC2A41">
        <w:rPr>
          <w:rFonts w:ascii="Times New Roman" w:hAnsi="Times New Roman"/>
        </w:rPr>
        <w:t>b</w:t>
      </w:r>
      <w:r w:rsidR="00772498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mL</w:t>
      </w:r>
      <w:r w:rsidRPr="00DC2A41">
        <w:rPr>
          <w:rFonts w:ascii="Times New Roman" w:hAnsi="Times New Roman"/>
        </w:rPr>
        <w:t>，已知实验条件下</w:t>
      </w:r>
      <w:r>
        <w:rPr>
          <w:rFonts w:ascii="Times New Roman" w:hAnsi="Times New Roman"/>
          <w:position w:val="-14"/>
        </w:rPr>
        <w:object w:dxaOrig="1530" w:dyaOrig="405" w14:anchorId="3057B952">
          <v:shape id="_x0000_i1052" type="#_x0000_t75" alt="" style="width:79.2pt;height:21.6pt" o:ole="" filled="t">
            <v:imagedata r:id="rId81" o:title="" gain="69719f"/>
          </v:shape>
          <o:OLEObject Type="Embed" ProgID="Equation.DSMT4" ShapeID="_x0000_i1052" DrawAspect="Content" ObjectID="_1656489508" r:id="rId82"/>
        </w:object>
      </w:r>
      <w:r w:rsidRPr="00DC2A41">
        <w:rPr>
          <w:rFonts w:ascii="Times New Roman" w:hAnsi="Times New Roman"/>
        </w:rPr>
        <w:t>，则</w:t>
      </w:r>
      <w:r w:rsidRPr="00DC2A41">
        <w:rPr>
          <w:rFonts w:ascii="Times New Roman" w:hAnsi="Times New Roman"/>
          <w:i/>
        </w:rPr>
        <w:t>c</w:t>
      </w:r>
      <w:r w:rsidR="00772498">
        <w:rPr>
          <w:rFonts w:ascii="Times New Roman" w:hAnsi="Times New Roman" w:hint="eastAsia"/>
        </w:rPr>
        <w:t>(</w:t>
      </w:r>
      <w:r w:rsidRPr="00DC2A41">
        <w:rPr>
          <w:rFonts w:ascii="Times New Roman" w:hAnsi="Times New Roman"/>
        </w:rPr>
        <w:t>CuSO</w:t>
      </w:r>
      <w:r w:rsidR="00923923" w:rsidRPr="00DC2A41">
        <w:rPr>
          <w:rFonts w:ascii="Times New Roman" w:hAnsi="Times New Roman"/>
          <w:vertAlign w:val="subscript"/>
        </w:rPr>
        <w:t>4</w:t>
      </w:r>
      <w:r w:rsidR="00772498">
        <w:rPr>
          <w:rFonts w:ascii="Times New Roman" w:hAnsi="Times New Roman" w:hint="eastAsia"/>
        </w:rPr>
        <w:t>)</w:t>
      </w:r>
      <w:r w:rsidR="00923923" w:rsidRPr="00DC2A41">
        <w:rPr>
          <w:rFonts w:ascii="Times New Roman" w:hAnsi="Times New Roman"/>
        </w:rPr>
        <w:t>_____________</w:t>
      </w:r>
      <w:r w:rsidRPr="00DC2A41">
        <w:rPr>
          <w:rFonts w:ascii="Times New Roman" w:hAnsi="Times New Roman"/>
        </w:rPr>
        <w:t>mol</w:t>
      </w:r>
      <w:r w:rsidR="00772498">
        <w:rPr>
          <w:rFonts w:ascii="Times New Roman" w:hAnsi="Times New Roman"/>
        </w:rPr>
        <w:t>·</w:t>
      </w:r>
      <w:r w:rsidRPr="00DC2A41">
        <w:rPr>
          <w:rFonts w:ascii="Times New Roman" w:hAnsi="Times New Roman"/>
        </w:rPr>
        <w:t>L</w:t>
      </w:r>
      <w:r w:rsidR="00897C65">
        <w:rPr>
          <w:rFonts w:ascii="Times New Roman" w:hAnsi="Times New Roman"/>
          <w:vertAlign w:val="superscript"/>
        </w:rPr>
        <w:t>−</w:t>
      </w:r>
      <w:r w:rsidR="00923923" w:rsidRPr="00DC2A41">
        <w:rPr>
          <w:rFonts w:ascii="Times New Roman" w:hAnsi="Times New Roman"/>
          <w:vertAlign w:val="superscript"/>
        </w:rPr>
        <w:t>1</w:t>
      </w:r>
      <w:r w:rsidRPr="00DC2A41">
        <w:rPr>
          <w:rFonts w:ascii="Times New Roman" w:hAnsi="Times New Roman"/>
        </w:rPr>
        <w:t>（列出计算表达式）</w:t>
      </w:r>
      <w:r w:rsidR="008A6880" w:rsidRPr="00DC2A41">
        <w:rPr>
          <w:rFonts w:ascii="Times New Roman" w:hAnsi="Times New Roman"/>
        </w:rPr>
        <w:t>。</w:t>
      </w:r>
    </w:p>
    <w:p w14:paraId="162AEAC5" w14:textId="77777777" w:rsidR="00C15BA4" w:rsidRPr="00DC2A41" w:rsidRDefault="00CA096E" w:rsidP="00DC2A41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  <w:u w:val="single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9</w:t>
      </w:r>
      <w:r w:rsidRPr="00DC2A41">
        <w:rPr>
          <w:rFonts w:ascii="Times New Roman" w:hAnsi="Times New Roman"/>
        </w:rPr>
        <w:t>）若步骤</w:t>
      </w:r>
      <w:r w:rsidRPr="00DC2A41">
        <w:rPr>
          <w:rFonts w:ascii="宋体" w:hAnsi="宋体" w:cs="宋体" w:hint="eastAsia"/>
        </w:rPr>
        <w:t>⑥</w:t>
      </w:r>
      <w:r w:rsidRPr="00DC2A41">
        <w:rPr>
          <w:rFonts w:ascii="Times New Roman" w:hAnsi="Times New Roman"/>
        </w:rPr>
        <w:t>E</w:t>
      </w:r>
      <w:r w:rsidRPr="00DC2A41">
        <w:rPr>
          <w:rFonts w:ascii="Times New Roman" w:hAnsi="Times New Roman"/>
        </w:rPr>
        <w:t>管液面高于</w:t>
      </w:r>
      <w:r w:rsidRPr="00DC2A41">
        <w:rPr>
          <w:rFonts w:ascii="Times New Roman" w:hAnsi="Times New Roman"/>
        </w:rPr>
        <w:t>D</w:t>
      </w:r>
      <w:r w:rsidRPr="00DC2A41">
        <w:rPr>
          <w:rFonts w:ascii="Times New Roman" w:hAnsi="Times New Roman"/>
        </w:rPr>
        <w:t>管，未调液面即读数，则测得</w:t>
      </w:r>
      <w:r w:rsidRPr="00DC2A41">
        <w:rPr>
          <w:rFonts w:ascii="Times New Roman" w:hAnsi="Times New Roman"/>
          <w:i/>
        </w:rPr>
        <w:t>c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CuSO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）</w:t>
      </w:r>
      <w:r w:rsidR="00192B7C" w:rsidRPr="00DC2A41">
        <w:rPr>
          <w:rFonts w:ascii="Times New Roman" w:hAnsi="Times New Roman"/>
          <w:u w:val="single"/>
        </w:rPr>
        <w:t xml:space="preserve">           </w:t>
      </w:r>
      <w:r w:rsidRPr="00DC2A41">
        <w:rPr>
          <w:rFonts w:ascii="Times New Roman" w:hAnsi="Times New Roman"/>
        </w:rPr>
        <w:t>（填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偏高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、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偏低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或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无影响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）</w:t>
      </w:r>
      <w:r w:rsidR="00192B7C" w:rsidRPr="00DC2A41">
        <w:rPr>
          <w:rFonts w:ascii="Times New Roman" w:hAnsi="Times New Roman"/>
        </w:rPr>
        <w:t>。</w:t>
      </w:r>
    </w:p>
    <w:p w14:paraId="077D34C0" w14:textId="77777777" w:rsidR="00C15BA4" w:rsidRPr="00DC2A41" w:rsidRDefault="00CA096E" w:rsidP="00DC2A41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  <w:u w:val="single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10</w:t>
      </w:r>
      <w:r w:rsidRPr="00DC2A41">
        <w:rPr>
          <w:rFonts w:ascii="Times New Roman" w:hAnsi="Times New Roman"/>
        </w:rPr>
        <w:t>）是否能用同样的装置和方法测定</w:t>
      </w:r>
      <w:r w:rsidRPr="00DC2A41">
        <w:rPr>
          <w:rFonts w:ascii="Times New Roman" w:hAnsi="Times New Roman"/>
        </w:rPr>
        <w:t>MgSO</w:t>
      </w:r>
      <w:r w:rsidRPr="00DC2A41">
        <w:rPr>
          <w:rFonts w:ascii="Times New Roman" w:hAnsi="Times New Roman"/>
          <w:vertAlign w:val="subscript"/>
        </w:rPr>
        <w:t>4</w:t>
      </w:r>
      <w:r w:rsidRPr="00DC2A41">
        <w:rPr>
          <w:rFonts w:ascii="Times New Roman" w:hAnsi="Times New Roman"/>
        </w:rPr>
        <w:t>溶液的浓度</w:t>
      </w:r>
      <w:r w:rsidR="002E37B9" w:rsidRPr="00DC2A41">
        <w:rPr>
          <w:rFonts w:ascii="Times New Roman" w:hAnsi="Times New Roman"/>
        </w:rPr>
        <w:t>：</w:t>
      </w:r>
      <w:r w:rsidR="002E37B9" w:rsidRPr="00DC2A41">
        <w:rPr>
          <w:rFonts w:ascii="Times New Roman" w:hAnsi="Times New Roman"/>
          <w:u w:val="single"/>
        </w:rPr>
        <w:t xml:space="preserve">           </w:t>
      </w:r>
      <w:r w:rsidRPr="00DC2A41">
        <w:rPr>
          <w:rFonts w:ascii="Times New Roman" w:hAnsi="Times New Roman"/>
        </w:rPr>
        <w:t>（填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是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或</w:t>
      </w:r>
      <w:r w:rsidRPr="00DC2A41">
        <w:rPr>
          <w:rFonts w:ascii="Times New Roman" w:hAnsi="Times New Roman"/>
        </w:rPr>
        <w:t>“</w:t>
      </w:r>
      <w:r w:rsidRPr="00DC2A41">
        <w:rPr>
          <w:rFonts w:ascii="Times New Roman" w:hAnsi="Times New Roman"/>
        </w:rPr>
        <w:t>否</w:t>
      </w:r>
      <w:r w:rsidRPr="00DC2A41">
        <w:rPr>
          <w:rFonts w:ascii="Times New Roman" w:hAnsi="Times New Roman"/>
        </w:rPr>
        <w:t>”</w:t>
      </w:r>
      <w:r w:rsidRPr="00DC2A41">
        <w:rPr>
          <w:rFonts w:ascii="Times New Roman" w:hAnsi="Times New Roman"/>
        </w:rPr>
        <w:t>）。</w:t>
      </w:r>
    </w:p>
    <w:p w14:paraId="695D7187" w14:textId="77777777" w:rsidR="00093C69" w:rsidRPr="00DC2A41" w:rsidRDefault="00CA096E" w:rsidP="00DC2A41">
      <w:pPr>
        <w:widowControl/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16</w:t>
      </w:r>
      <w:r w:rsidR="00851A6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14</w:t>
      </w:r>
      <w:r w:rsidRPr="00DC2A41">
        <w:rPr>
          <w:rFonts w:ascii="Times New Roman" w:hAnsi="Times New Roman"/>
        </w:rPr>
        <w:t>分）利用太阳能光解水，制备的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用于还原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合成有机物，可实现资源的再利用。回答下列问题：</w:t>
      </w:r>
    </w:p>
    <w:p w14:paraId="40D948B2" w14:textId="77777777" w:rsidR="00093C69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Ⅰ.</w:t>
      </w:r>
      <w:r w:rsidR="00A67496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半导体光催化剂浸入水或电解质溶液中，光照时可在其表面得到产物</w:t>
      </w:r>
    </w:p>
    <w:p w14:paraId="6AC6A9C8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）图</w:t>
      </w:r>
      <w:r w:rsidRPr="00DC2A41">
        <w:rPr>
          <w:rFonts w:ascii="Times New Roman" w:hAnsi="Times New Roman"/>
        </w:rPr>
        <w:t>1</w:t>
      </w:r>
      <w:r w:rsidRPr="00DC2A41">
        <w:rPr>
          <w:rFonts w:ascii="Times New Roman" w:hAnsi="Times New Roman"/>
        </w:rPr>
        <w:t>为该催化剂在水中发生光催化反应的原理示意图。光解水能量转化形式为</w:t>
      </w:r>
      <w:r w:rsidR="004324F1" w:rsidRPr="00DC2A41">
        <w:rPr>
          <w:rFonts w:ascii="Times New Roman" w:hAnsi="Times New Roman"/>
          <w:u w:val="single"/>
        </w:rPr>
        <w:t xml:space="preserve">                     </w:t>
      </w:r>
      <w:r w:rsidR="004324F1" w:rsidRPr="00DC2A41">
        <w:rPr>
          <w:rFonts w:ascii="Times New Roman" w:hAnsi="Times New Roman"/>
        </w:rPr>
        <w:t>。</w:t>
      </w:r>
    </w:p>
    <w:p w14:paraId="626C44AE" w14:textId="503ED9DD" w:rsidR="00093C69" w:rsidRPr="00DC2A41" w:rsidRDefault="00CA096E" w:rsidP="00A67496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）若将该催化剂置于</w:t>
      </w:r>
      <w:r w:rsidRPr="00DC2A41">
        <w:rPr>
          <w:rFonts w:ascii="Times New Roman" w:hAnsi="Times New Roman"/>
        </w:rPr>
        <w:t>Na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SO</w:t>
      </w:r>
      <w:r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溶液中，产物之一为</w:t>
      </w:r>
      <w:r>
        <w:rPr>
          <w:rFonts w:ascii="Times New Roman" w:hAnsi="Times New Roman"/>
          <w:position w:val="-12"/>
        </w:rPr>
        <w:object w:dxaOrig="435" w:dyaOrig="435" w14:anchorId="306D5A94">
          <v:shape id="_x0000_i1053" type="#_x0000_t75" alt="" style="width:21.6pt;height:21.6pt" o:ole="" filled="t">
            <v:imagedata r:id="rId83" o:title="" gain="69719f"/>
          </v:shape>
          <o:OLEObject Type="Embed" ProgID="Equation.DSMT4" ShapeID="_x0000_i1053" DrawAspect="Content" ObjectID="_1656489509" r:id="rId84"/>
        </w:object>
      </w:r>
      <w:r w:rsidR="00E86733" w:rsidRPr="00DC2A41">
        <w:rPr>
          <w:rFonts w:ascii="Times New Roman" w:hAnsi="Times New Roman"/>
        </w:rPr>
        <w:t xml:space="preserve"> </w:t>
      </w:r>
      <w:r w:rsidRPr="00DC2A41">
        <w:rPr>
          <w:rFonts w:ascii="Times New Roman" w:hAnsi="Times New Roman"/>
        </w:rPr>
        <w:t>，另一产物为</w:t>
      </w:r>
      <w:r w:rsidR="004324F1" w:rsidRPr="00DC2A41">
        <w:rPr>
          <w:rFonts w:ascii="Times New Roman" w:hAnsi="Times New Roman"/>
          <w:u w:val="single"/>
        </w:rPr>
        <w:t xml:space="preserve">                     </w:t>
      </w:r>
      <w:r w:rsidR="004324F1" w:rsidRPr="00DC2A41">
        <w:rPr>
          <w:rFonts w:ascii="Times New Roman" w:hAnsi="Times New Roman"/>
        </w:rPr>
        <w:t>。若将该</w:t>
      </w:r>
      <w:r w:rsidRPr="00DC2A41">
        <w:rPr>
          <w:rFonts w:ascii="Times New Roman" w:hAnsi="Times New Roman"/>
        </w:rPr>
        <w:t>催化剂置于</w:t>
      </w:r>
      <w:r w:rsidRPr="00DC2A41">
        <w:rPr>
          <w:rFonts w:ascii="Times New Roman" w:hAnsi="Times New Roman"/>
        </w:rPr>
        <w:t>AgNO</w:t>
      </w:r>
      <w:r w:rsidRPr="00DC2A41">
        <w:rPr>
          <w:rFonts w:ascii="Times New Roman" w:hAnsi="Times New Roman"/>
          <w:vertAlign w:val="subscript"/>
        </w:rPr>
        <w:t>3</w:t>
      </w:r>
      <w:r w:rsidRPr="00DC2A41">
        <w:rPr>
          <w:rFonts w:ascii="Times New Roman" w:hAnsi="Times New Roman"/>
        </w:rPr>
        <w:t>溶液中，产物之一为</w:t>
      </w:r>
      <w:r w:rsidRPr="00DC2A41">
        <w:rPr>
          <w:rFonts w:ascii="Times New Roman" w:hAnsi="Times New Roman"/>
        </w:rPr>
        <w:t>O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，写出生成另一产物的离</w:t>
      </w:r>
      <w:r w:rsidR="004324F1" w:rsidRPr="00DC2A41">
        <w:rPr>
          <w:rFonts w:ascii="Times New Roman" w:hAnsi="Times New Roman"/>
        </w:rPr>
        <w:t>子反应式</w:t>
      </w:r>
      <w:r w:rsidR="004324F1" w:rsidRPr="00DC2A41">
        <w:rPr>
          <w:rFonts w:ascii="Times New Roman" w:hAnsi="Times New Roman"/>
          <w:u w:val="single"/>
        </w:rPr>
        <w:t xml:space="preserve">                     </w:t>
      </w:r>
      <w:r w:rsidR="004324F1" w:rsidRPr="00DC2A41">
        <w:rPr>
          <w:rFonts w:ascii="Times New Roman" w:hAnsi="Times New Roman"/>
        </w:rPr>
        <w:t>。</w:t>
      </w:r>
    </w:p>
    <w:p w14:paraId="6E93BE1F" w14:textId="77777777" w:rsidR="004324F1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  <w:noProof/>
        </w:rPr>
        <w:drawing>
          <wp:inline distT="0" distB="0" distL="0" distR="0" wp14:anchorId="6E38A6CC" wp14:editId="0E63C172">
            <wp:extent cx="2183625" cy="1990725"/>
            <wp:effectExtent l="0" t="0" r="762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81623" name=""/>
                    <pic:cNvPicPr/>
                  </pic:nvPicPr>
                  <pic:blipFill>
                    <a:blip r:embed="rId8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52" cy="199047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="0000710E">
        <w:rPr>
          <w:noProof/>
        </w:rPr>
        <w:drawing>
          <wp:inline distT="0" distB="0" distL="0" distR="0" wp14:anchorId="2400E418" wp14:editId="513B309A">
            <wp:extent cx="2688519" cy="2247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05632" name=""/>
                    <pic:cNvPicPr/>
                  </pic:nvPicPr>
                  <pic:blipFill>
                    <a:blip r:embed="rId8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263" cy="224935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34F18F38" w14:textId="77777777" w:rsidR="00093C69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Ⅱ.</w:t>
      </w:r>
      <w:r w:rsidR="00A67496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用</w:t>
      </w:r>
      <w:r w:rsidRPr="00DC2A41">
        <w:rPr>
          <w:rFonts w:ascii="Times New Roman" w:hAnsi="Times New Roman"/>
        </w:rPr>
        <w:t>H</w:t>
      </w:r>
      <w:r w:rsidR="00344D68" w:rsidRPr="00DC2A41">
        <w:rPr>
          <w:rFonts w:ascii="Times New Roman" w:hAnsi="Times New Roman"/>
          <w:vertAlign w:val="subscript"/>
        </w:rPr>
        <w:t>2</w:t>
      </w:r>
      <w:r w:rsidR="00344D68" w:rsidRPr="00DC2A41">
        <w:rPr>
          <w:rFonts w:ascii="Times New Roman" w:hAnsi="Times New Roman"/>
        </w:rPr>
        <w:t>还</w:t>
      </w:r>
      <w:r w:rsidRPr="00DC2A41">
        <w:rPr>
          <w:rFonts w:ascii="Times New Roman" w:hAnsi="Times New Roman"/>
        </w:rPr>
        <w:t>原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可以在一定条</w:t>
      </w:r>
      <w:r w:rsidR="00772498">
        <w:rPr>
          <w:rFonts w:ascii="Times New Roman" w:hAnsi="Times New Roman" w:hint="eastAsia"/>
        </w:rPr>
        <w:t>件</w:t>
      </w:r>
      <w:r w:rsidR="00344D68" w:rsidRPr="00DC2A41">
        <w:rPr>
          <w:rFonts w:ascii="Times New Roman" w:hAnsi="Times New Roman"/>
        </w:rPr>
        <w:t>下合成</w:t>
      </w:r>
      <w:r w:rsidR="00344D68" w:rsidRPr="00DC2A41">
        <w:rPr>
          <w:rFonts w:ascii="Times New Roman" w:hAnsi="Times New Roman"/>
        </w:rPr>
        <w:t>CH</w:t>
      </w:r>
      <w:r w:rsidR="00344D68" w:rsidRPr="00DC2A41">
        <w:rPr>
          <w:rFonts w:ascii="Times New Roman" w:hAnsi="Times New Roman"/>
          <w:vertAlign w:val="subscript"/>
        </w:rPr>
        <w:t>3</w:t>
      </w:r>
      <w:r w:rsidR="00344D68" w:rsidRPr="00DC2A41">
        <w:rPr>
          <w:rFonts w:ascii="Times New Roman" w:hAnsi="Times New Roman"/>
        </w:rPr>
        <w:t>OH(</w:t>
      </w:r>
      <w:r w:rsidRPr="00DC2A41">
        <w:rPr>
          <w:rFonts w:ascii="Times New Roman" w:hAnsi="Times New Roman"/>
        </w:rPr>
        <w:t>不考虑副反应）</w:t>
      </w:r>
    </w:p>
    <w:p w14:paraId="321016CF" w14:textId="377E086D" w:rsidR="003D71F3" w:rsidRPr="00DC2A41" w:rsidRDefault="00CA096E" w:rsidP="00A67496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5745" w:dyaOrig="315" w14:anchorId="66C47383">
          <v:shape id="_x0000_i1054" type="#_x0000_t75" alt="" style="width:4in;height:14.4pt" o:ole="" filled="t">
            <v:imagedata r:id="rId87" o:title="" gain="69719f"/>
          </v:shape>
          <o:OLEObject Type="Embed" ProgID="Equation.DSMT4" ShapeID="_x0000_i1054" DrawAspect="Content" ObjectID="_1656489510" r:id="rId88"/>
        </w:object>
      </w:r>
    </w:p>
    <w:p w14:paraId="2E47D745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）某温度下，恒容密</w:t>
      </w:r>
      <w:r w:rsidR="00BC54D5" w:rsidRPr="00DC2A41">
        <w:rPr>
          <w:rFonts w:ascii="Times New Roman" w:hAnsi="Times New Roman"/>
        </w:rPr>
        <w:t>闭容器中，</w:t>
      </w:r>
      <w:r w:rsidR="00BC54D5" w:rsidRPr="00DC2A41">
        <w:rPr>
          <w:rFonts w:ascii="Times New Roman" w:hAnsi="Times New Roman"/>
        </w:rPr>
        <w:t>CO</w:t>
      </w:r>
      <w:r w:rsidR="00BC54D5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H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的起始浓度分别为</w:t>
      </w:r>
      <w:r w:rsidR="00BC54D5" w:rsidRPr="00DC2A41">
        <w:rPr>
          <w:rFonts w:ascii="Times New Roman" w:hAnsi="Times New Roman"/>
        </w:rPr>
        <w:t xml:space="preserve"> a mol</w:t>
      </w:r>
      <w:r w:rsidR="00772498">
        <w:rPr>
          <w:rFonts w:ascii="Times New Roman" w:hAnsi="Times New Roman"/>
        </w:rPr>
        <w:t>·</w:t>
      </w:r>
      <w:r w:rsidRPr="00DC2A41">
        <w:rPr>
          <w:rFonts w:ascii="Times New Roman" w:hAnsi="Times New Roman"/>
        </w:rPr>
        <w:t>L</w:t>
      </w:r>
      <w:r w:rsidR="00897C65">
        <w:rPr>
          <w:rFonts w:ascii="Times New Roman" w:hAnsi="Times New Roman"/>
          <w:vertAlign w:val="superscript"/>
        </w:rPr>
        <w:t>−</w:t>
      </w:r>
      <w:r w:rsidR="00BC54D5" w:rsidRPr="00DC2A41">
        <w:rPr>
          <w:rFonts w:ascii="Times New Roman" w:hAnsi="Times New Roman"/>
          <w:vertAlign w:val="superscript"/>
        </w:rPr>
        <w:t>1</w:t>
      </w:r>
      <w:r w:rsidRPr="00DC2A41">
        <w:rPr>
          <w:rFonts w:ascii="Times New Roman" w:hAnsi="Times New Roman"/>
        </w:rPr>
        <w:t>和</w:t>
      </w:r>
      <w:r w:rsidRPr="00DC2A41">
        <w:rPr>
          <w:rFonts w:ascii="Times New Roman" w:hAnsi="Times New Roman"/>
        </w:rPr>
        <w:t>3 a mol</w:t>
      </w:r>
      <w:r w:rsidR="00772498">
        <w:rPr>
          <w:rFonts w:ascii="Times New Roman" w:hAnsi="Times New Roman"/>
        </w:rPr>
        <w:t>·</w:t>
      </w:r>
      <w:r w:rsidR="00BC54D5" w:rsidRPr="00DC2A41">
        <w:rPr>
          <w:rFonts w:ascii="Times New Roman" w:hAnsi="Times New Roman"/>
        </w:rPr>
        <w:t>L</w:t>
      </w:r>
      <w:r w:rsidR="00897C65">
        <w:rPr>
          <w:rFonts w:ascii="Times New Roman" w:hAnsi="Times New Roman"/>
          <w:vertAlign w:val="superscript"/>
        </w:rPr>
        <w:t>−</w:t>
      </w:r>
      <w:r w:rsidR="00BC54D5" w:rsidRPr="00DC2A41">
        <w:rPr>
          <w:rFonts w:ascii="Times New Roman" w:hAnsi="Times New Roman"/>
          <w:vertAlign w:val="superscript"/>
        </w:rPr>
        <w:t>1</w:t>
      </w:r>
      <w:r w:rsidR="00E654F8" w:rsidRPr="00DC2A41">
        <w:rPr>
          <w:rFonts w:ascii="Times New Roman" w:hAnsi="Times New Roman"/>
        </w:rPr>
        <w:t>，反应平衡时，</w:t>
      </w:r>
      <w:r w:rsidR="00E654F8" w:rsidRPr="00DC2A41">
        <w:rPr>
          <w:rFonts w:ascii="Times New Roman" w:hAnsi="Times New Roman"/>
        </w:rPr>
        <w:t>CH</w:t>
      </w:r>
      <w:r w:rsidR="00E654F8" w:rsidRPr="00DC2A41">
        <w:rPr>
          <w:rFonts w:ascii="Times New Roman" w:hAnsi="Times New Roman"/>
          <w:vertAlign w:val="subscript"/>
        </w:rPr>
        <w:t>3</w:t>
      </w:r>
      <w:r w:rsidR="00E654F8" w:rsidRPr="00DC2A41">
        <w:rPr>
          <w:rFonts w:ascii="Times New Roman" w:hAnsi="Times New Roman"/>
        </w:rPr>
        <w:t>OH</w:t>
      </w:r>
      <w:r w:rsidR="00E654F8" w:rsidRPr="00DC2A41">
        <w:rPr>
          <w:rFonts w:ascii="Times New Roman" w:hAnsi="Times New Roman"/>
        </w:rPr>
        <w:t>的产率为</w:t>
      </w:r>
      <w:r w:rsidRPr="00DC2A41">
        <w:rPr>
          <w:rFonts w:ascii="Times New Roman" w:hAnsi="Times New Roman"/>
        </w:rPr>
        <w:t>b</w:t>
      </w:r>
      <w:r w:rsidRPr="00DC2A41">
        <w:rPr>
          <w:rFonts w:ascii="Times New Roman" w:hAnsi="Times New Roman"/>
        </w:rPr>
        <w:t>，该温度下反应平衡常数的值为</w:t>
      </w:r>
      <w:r w:rsidR="00B70408" w:rsidRPr="00DC2A41">
        <w:rPr>
          <w:rFonts w:ascii="Times New Roman" w:hAnsi="Times New Roman"/>
          <w:u w:val="single"/>
        </w:rPr>
        <w:t xml:space="preserve">                  </w:t>
      </w:r>
      <w:r w:rsidR="00B70408" w:rsidRPr="00DC2A41">
        <w:rPr>
          <w:rFonts w:ascii="Times New Roman" w:hAnsi="Times New Roman"/>
        </w:rPr>
        <w:t>。</w:t>
      </w:r>
    </w:p>
    <w:p w14:paraId="151A4444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4</w:t>
      </w:r>
      <w:r w:rsidRPr="00DC2A41">
        <w:rPr>
          <w:rFonts w:ascii="Times New Roman" w:hAnsi="Times New Roman"/>
        </w:rPr>
        <w:t>）恒压下，</w:t>
      </w:r>
      <w:r w:rsidR="00F564A3" w:rsidRPr="00DC2A41">
        <w:rPr>
          <w:rFonts w:ascii="Times New Roman" w:hAnsi="Times New Roman"/>
        </w:rPr>
        <w:t>CO</w:t>
      </w:r>
      <w:r w:rsidR="00F564A3" w:rsidRPr="00DC2A41">
        <w:rPr>
          <w:rFonts w:ascii="Times New Roman" w:hAnsi="Times New Roman"/>
          <w:vertAlign w:val="subscript"/>
        </w:rPr>
        <w:t>2</w:t>
      </w:r>
      <w:r w:rsidR="00F564A3" w:rsidRPr="00DC2A41">
        <w:rPr>
          <w:rFonts w:ascii="Times New Roman" w:hAnsi="Times New Roman"/>
        </w:rPr>
        <w:t>和</w:t>
      </w:r>
      <w:r w:rsidR="00F564A3" w:rsidRPr="00DC2A41">
        <w:rPr>
          <w:rFonts w:ascii="Times New Roman" w:hAnsi="Times New Roman"/>
        </w:rPr>
        <w:t>H</w:t>
      </w:r>
      <w:r w:rsidR="00F564A3" w:rsidRPr="00DC2A41">
        <w:rPr>
          <w:rFonts w:ascii="Times New Roman" w:hAnsi="Times New Roman"/>
          <w:vertAlign w:val="subscript"/>
        </w:rPr>
        <w:t>2</w:t>
      </w:r>
      <w:r w:rsidR="00F564A3" w:rsidRPr="00DC2A41">
        <w:rPr>
          <w:rFonts w:ascii="Times New Roman" w:hAnsi="Times New Roman"/>
        </w:rPr>
        <w:t>的</w:t>
      </w:r>
      <w:r w:rsidRPr="00DC2A41">
        <w:rPr>
          <w:rFonts w:ascii="Times New Roman" w:hAnsi="Times New Roman"/>
        </w:rPr>
        <w:t>起始物质的量比为</w:t>
      </w:r>
      <w:r w:rsidRPr="00DC2A41">
        <w:rPr>
          <w:rFonts w:ascii="Times New Roman" w:hAnsi="Times New Roman"/>
        </w:rPr>
        <w:t>1</w:t>
      </w:r>
      <w:r w:rsidR="00345985">
        <w:rPr>
          <w:rFonts w:ascii="宋体" w:hAnsi="宋体" w:hint="eastAsia"/>
        </w:rPr>
        <w:t>∶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时，该反应在无分子筛膜时甲醇的平衡</w:t>
      </w:r>
      <w:r w:rsidR="00F564A3" w:rsidRPr="00DC2A41">
        <w:rPr>
          <w:rFonts w:ascii="Times New Roman" w:hAnsi="Times New Roman"/>
        </w:rPr>
        <w:t>产率和有分子</w:t>
      </w:r>
      <w:r w:rsidRPr="00DC2A41">
        <w:rPr>
          <w:rFonts w:ascii="Times New Roman" w:hAnsi="Times New Roman"/>
        </w:rPr>
        <w:t>筛膜时甲醇的产率随温度的变化如图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所示，其中</w:t>
      </w:r>
      <w:proofErr w:type="gramStart"/>
      <w:r w:rsidRPr="00DC2A41">
        <w:rPr>
          <w:rFonts w:ascii="Times New Roman" w:hAnsi="Times New Roman"/>
        </w:rPr>
        <w:t>分子筛膜能选择</w:t>
      </w:r>
      <w:r w:rsidR="00F564A3" w:rsidRPr="00DC2A41">
        <w:rPr>
          <w:rFonts w:ascii="Times New Roman" w:hAnsi="Times New Roman"/>
        </w:rPr>
        <w:t>性</w:t>
      </w:r>
      <w:proofErr w:type="gramEnd"/>
      <w:r w:rsidR="00F564A3" w:rsidRPr="00DC2A41">
        <w:rPr>
          <w:rFonts w:ascii="Times New Roman" w:hAnsi="Times New Roman"/>
        </w:rPr>
        <w:t>分离出</w:t>
      </w:r>
      <w:r w:rsidR="00F564A3" w:rsidRPr="00DC2A41">
        <w:rPr>
          <w:rFonts w:ascii="Times New Roman" w:hAnsi="Times New Roman"/>
        </w:rPr>
        <w:t>H</w:t>
      </w:r>
      <w:r w:rsidR="00F564A3" w:rsidRPr="00DC2A41">
        <w:rPr>
          <w:rFonts w:ascii="Times New Roman" w:hAnsi="Times New Roman"/>
          <w:vertAlign w:val="subscript"/>
        </w:rPr>
        <w:t>2</w:t>
      </w:r>
      <w:r w:rsidR="00F564A3" w:rsidRPr="00DC2A41">
        <w:rPr>
          <w:rFonts w:ascii="Times New Roman" w:hAnsi="Times New Roman"/>
        </w:rPr>
        <w:t>O</w:t>
      </w:r>
      <w:r w:rsidR="00F564A3" w:rsidRPr="00DC2A41">
        <w:rPr>
          <w:rFonts w:ascii="Times New Roman" w:hAnsi="Times New Roman"/>
        </w:rPr>
        <w:t>。</w:t>
      </w:r>
    </w:p>
    <w:p w14:paraId="2BB9A225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①</w:t>
      </w:r>
      <w:r w:rsidRPr="00DC2A41">
        <w:rPr>
          <w:rFonts w:ascii="Times New Roman" w:hAnsi="Times New Roman"/>
        </w:rPr>
        <w:t>甲醇平衡产率随温度升高而降低的原因为</w:t>
      </w:r>
      <w:r w:rsidRPr="00DC2A41">
        <w:rPr>
          <w:rFonts w:ascii="Times New Roman" w:hAnsi="Times New Roman"/>
          <w:u w:val="single"/>
        </w:rPr>
        <w:t xml:space="preserve">                  </w:t>
      </w:r>
      <w:r w:rsidRPr="00DC2A41">
        <w:rPr>
          <w:rFonts w:ascii="Times New Roman" w:hAnsi="Times New Roman"/>
        </w:rPr>
        <w:t>。</w:t>
      </w:r>
    </w:p>
    <w:p w14:paraId="0B8E3D30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②</w:t>
      </w:r>
      <w:r w:rsidRPr="00DC2A41">
        <w:rPr>
          <w:rFonts w:ascii="Times New Roman" w:hAnsi="Times New Roman"/>
        </w:rPr>
        <w:t>P</w:t>
      </w:r>
      <w:r w:rsidRPr="00DC2A41">
        <w:rPr>
          <w:rFonts w:ascii="Times New Roman" w:hAnsi="Times New Roman"/>
        </w:rPr>
        <w:t>点甲醇产率高于</w:t>
      </w:r>
      <w:r w:rsidRPr="00DC2A41">
        <w:rPr>
          <w:rFonts w:ascii="Times New Roman" w:hAnsi="Times New Roman"/>
        </w:rPr>
        <w:t>T</w:t>
      </w:r>
      <w:r w:rsidRPr="00DC2A41">
        <w:rPr>
          <w:rFonts w:ascii="Times New Roman" w:hAnsi="Times New Roman"/>
        </w:rPr>
        <w:t>点的原因为</w:t>
      </w:r>
      <w:r w:rsidRPr="00DC2A41">
        <w:rPr>
          <w:rFonts w:ascii="Times New Roman" w:hAnsi="Times New Roman"/>
          <w:u w:val="single"/>
        </w:rPr>
        <w:t xml:space="preserve">                  </w:t>
      </w:r>
      <w:r w:rsidRPr="00DC2A41">
        <w:rPr>
          <w:rFonts w:ascii="Times New Roman" w:hAnsi="Times New Roman"/>
        </w:rPr>
        <w:t>。</w:t>
      </w:r>
    </w:p>
    <w:p w14:paraId="6ACE0272" w14:textId="77777777" w:rsidR="00093C69" w:rsidRPr="00DC2A41" w:rsidRDefault="00CA096E" w:rsidP="00A67496">
      <w:pPr>
        <w:widowControl/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宋体" w:hAnsi="宋体" w:cs="宋体" w:hint="eastAsia"/>
        </w:rPr>
        <w:t>③</w:t>
      </w:r>
      <w:r w:rsidRPr="00DC2A41">
        <w:rPr>
          <w:rFonts w:ascii="Times New Roman" w:hAnsi="Times New Roman"/>
        </w:rPr>
        <w:t>根据图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，在此条件下采用该分子筛膜时的最佳反应温度为</w:t>
      </w:r>
      <w:r w:rsidR="003C758D" w:rsidRPr="00DC2A41">
        <w:rPr>
          <w:rFonts w:ascii="Times New Roman" w:hAnsi="Times New Roman"/>
          <w:u w:val="single"/>
        </w:rPr>
        <w:t xml:space="preserve">                  </w:t>
      </w:r>
      <w:r w:rsidR="003C758D" w:rsidRPr="00DC2A41">
        <w:rPr>
          <w:rFonts w:ascii="Times New Roman" w:hAnsi="Times New Roman"/>
        </w:rPr>
        <w:t>°C</w:t>
      </w:r>
      <w:r w:rsidR="003C758D" w:rsidRPr="00DC2A41">
        <w:rPr>
          <w:rFonts w:ascii="Times New Roman" w:hAnsi="Times New Roman"/>
        </w:rPr>
        <w:t>。</w:t>
      </w:r>
    </w:p>
    <w:p w14:paraId="7C40CF77" w14:textId="77777777" w:rsidR="00093C69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Ⅲ.</w:t>
      </w:r>
      <w:r w:rsidR="00A67496">
        <w:rPr>
          <w:rFonts w:ascii="Times New Roman" w:hAnsi="Times New Roman" w:hint="eastAsia"/>
        </w:rPr>
        <w:t xml:space="preserve"> </w:t>
      </w:r>
      <w:r w:rsidRPr="00DC2A41">
        <w:rPr>
          <w:rFonts w:ascii="Times New Roman" w:hAnsi="Times New Roman"/>
        </w:rPr>
        <w:t>调节溶液</w:t>
      </w:r>
      <w:r w:rsidRPr="00DC2A41">
        <w:rPr>
          <w:rFonts w:ascii="Times New Roman" w:hAnsi="Times New Roman"/>
        </w:rPr>
        <w:t>pH</w:t>
      </w:r>
      <w:r w:rsidRPr="00DC2A41">
        <w:rPr>
          <w:rFonts w:ascii="Times New Roman" w:hAnsi="Times New Roman"/>
        </w:rPr>
        <w:t>可实现工业废气</w:t>
      </w:r>
      <w:r w:rsidRPr="00DC2A41">
        <w:rPr>
          <w:rFonts w:ascii="Times New Roman" w:hAnsi="Times New Roman"/>
        </w:rPr>
        <w:t>CO</w:t>
      </w:r>
      <w:r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的捕获和释放</w:t>
      </w:r>
    </w:p>
    <w:p w14:paraId="5D63F267" w14:textId="4777CB6A" w:rsidR="0050212E" w:rsidRPr="00DC2A41" w:rsidRDefault="00CA096E" w:rsidP="00A67496">
      <w:pPr>
        <w:widowControl/>
        <w:adjustRightInd w:val="0"/>
        <w:snapToGrid w:val="0"/>
        <w:spacing w:line="360" w:lineRule="auto"/>
        <w:ind w:left="525" w:hangingChars="250" w:hanging="525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5</w:t>
      </w:r>
      <w:r w:rsidRPr="00DC2A41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585" w:dyaOrig="375" w14:anchorId="19905431">
          <v:shape id="_x0000_i1055" type="#_x0000_t75" alt="" style="width:28.8pt;height:21.6pt" o:ole="" filled="t">
            <v:imagedata r:id="rId89" o:title="" gain="69719f"/>
          </v:shape>
          <o:OLEObject Type="Embed" ProgID="Equation.DSMT4" ShapeID="_x0000_i1055" DrawAspect="Content" ObjectID="_1656489511" r:id="rId90"/>
        </w:object>
      </w:r>
      <w:r w:rsidRPr="00DC2A41">
        <w:rPr>
          <w:rFonts w:ascii="Times New Roman" w:hAnsi="Times New Roman"/>
        </w:rPr>
        <w:t>的空间构型为</w:t>
      </w:r>
      <w:r w:rsidR="00F07FA4" w:rsidRPr="00DC2A41">
        <w:rPr>
          <w:rFonts w:ascii="Times New Roman" w:hAnsi="Times New Roman"/>
          <w:u w:val="single"/>
        </w:rPr>
        <w:t xml:space="preserve">                  </w:t>
      </w:r>
      <w:r w:rsidR="00F07FA4" w:rsidRPr="00DC2A41">
        <w:rPr>
          <w:rFonts w:ascii="Times New Roman" w:hAnsi="Times New Roman"/>
        </w:rPr>
        <w:t>。</w:t>
      </w:r>
      <w:r w:rsidRPr="00DC2A41">
        <w:rPr>
          <w:rFonts w:ascii="Times New Roman" w:hAnsi="Times New Roman"/>
        </w:rPr>
        <w:t>已知</w:t>
      </w:r>
      <w:r w:rsidRPr="00DC2A41">
        <w:rPr>
          <w:rFonts w:ascii="Times New Roman" w:hAnsi="Times New Roman"/>
        </w:rPr>
        <w:t>25℃</w:t>
      </w:r>
      <w:r w:rsidRPr="00DC2A41">
        <w:rPr>
          <w:rFonts w:ascii="Times New Roman" w:hAnsi="Times New Roman"/>
        </w:rPr>
        <w:t>碳酸电离常数为</w:t>
      </w:r>
      <w:r w:rsidRPr="00DC2A41">
        <w:rPr>
          <w:rFonts w:ascii="Times New Roman" w:hAnsi="Times New Roman"/>
          <w:i/>
        </w:rPr>
        <w:t>K</w:t>
      </w:r>
      <w:r w:rsidR="00F07FA4" w:rsidRPr="00345985">
        <w:rPr>
          <w:rFonts w:ascii="Times New Roman" w:hAnsi="Times New Roman"/>
          <w:vertAlign w:val="subscript"/>
        </w:rPr>
        <w:t>a</w:t>
      </w:r>
      <w:r w:rsidR="00F07FA4" w:rsidRPr="00DC2A41">
        <w:rPr>
          <w:rFonts w:ascii="Times New Roman" w:hAnsi="Times New Roman"/>
          <w:vertAlign w:val="subscript"/>
        </w:rPr>
        <w:t>1</w:t>
      </w:r>
      <w:r w:rsidRPr="00DC2A41">
        <w:rPr>
          <w:rFonts w:ascii="Times New Roman" w:hAnsi="Times New Roman"/>
          <w:i/>
        </w:rPr>
        <w:t>、</w:t>
      </w:r>
      <w:r w:rsidRPr="00DC2A41">
        <w:rPr>
          <w:rFonts w:ascii="Times New Roman" w:hAnsi="Times New Roman"/>
          <w:i/>
        </w:rPr>
        <w:t>K</w:t>
      </w:r>
      <w:r w:rsidR="00F07FA4" w:rsidRPr="00345985">
        <w:rPr>
          <w:rFonts w:ascii="Times New Roman" w:hAnsi="Times New Roman"/>
          <w:vertAlign w:val="subscript"/>
        </w:rPr>
        <w:t>a</w:t>
      </w:r>
      <w:r w:rsidR="00F07FA4" w:rsidRPr="00DC2A41">
        <w:rPr>
          <w:rFonts w:ascii="Times New Roman" w:hAnsi="Times New Roman"/>
          <w:vertAlign w:val="subscript"/>
        </w:rPr>
        <w:t>2</w:t>
      </w:r>
      <w:r w:rsidRPr="00DC2A41">
        <w:rPr>
          <w:rFonts w:ascii="Times New Roman" w:hAnsi="Times New Roman"/>
        </w:rPr>
        <w:t>，当溶液</w:t>
      </w:r>
      <w:r w:rsidRPr="00DC2A41">
        <w:rPr>
          <w:rFonts w:ascii="Times New Roman" w:hAnsi="Times New Roman"/>
        </w:rPr>
        <w:t>pH</w:t>
      </w:r>
      <w:r w:rsidR="00F07FA4" w:rsidRPr="00DC2A41">
        <w:rPr>
          <w:rFonts w:ascii="Times New Roman" w:hAnsi="Times New Roman"/>
        </w:rPr>
        <w:t>=12</w:t>
      </w:r>
      <w:r w:rsidR="00F07FA4" w:rsidRPr="00DC2A41"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16"/>
        </w:rPr>
        <w:object w:dxaOrig="5177" w:dyaOrig="435" w14:anchorId="50FA88FB">
          <v:shape id="_x0000_i1056" type="#_x0000_t75" alt="" style="width:259.2pt;height:21.6pt" o:ole="" filled="t">
            <v:imagedata r:id="rId91" o:title="" gain="69719f"/>
          </v:shape>
          <o:OLEObject Type="Embed" ProgID="Equation.DSMT4" ShapeID="_x0000_i1056" DrawAspect="Content" ObjectID="_1656489512" r:id="rId92"/>
        </w:object>
      </w:r>
      <w:r w:rsidR="00B06245" w:rsidRPr="00DC2A41">
        <w:rPr>
          <w:rFonts w:ascii="Times New Roman" w:hAnsi="Times New Roman"/>
        </w:rPr>
        <w:t>。</w:t>
      </w:r>
    </w:p>
    <w:p w14:paraId="5E574217" w14:textId="77777777" w:rsidR="0050212E" w:rsidRPr="00DC2A41" w:rsidRDefault="00CA096E" w:rsidP="00267C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</w:rPr>
        <w:br w:type="page"/>
      </w:r>
    </w:p>
    <w:p w14:paraId="548F630A" w14:textId="77777777" w:rsidR="0050212E" w:rsidRPr="00DC2A41" w:rsidRDefault="00CA096E" w:rsidP="00267C7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A41">
        <w:rPr>
          <w:rFonts w:ascii="Times New Roman" w:hAnsi="Times New Roman"/>
          <w:b/>
          <w:sz w:val="32"/>
          <w:szCs w:val="32"/>
        </w:rPr>
        <w:t>2020</w:t>
      </w:r>
      <w:r w:rsidRPr="00DC2A41">
        <w:rPr>
          <w:rFonts w:ascii="Times New Roman" w:hAnsi="Times New Roman"/>
          <w:b/>
          <w:sz w:val="32"/>
          <w:szCs w:val="32"/>
        </w:rPr>
        <w:t>年天津市普通高中学业水平等级性考试</w:t>
      </w:r>
    </w:p>
    <w:p w14:paraId="1BD76C0C" w14:textId="77777777" w:rsidR="005A1FC7" w:rsidRPr="00DC2A41" w:rsidRDefault="00CA096E" w:rsidP="00267C7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A41">
        <w:rPr>
          <w:rFonts w:ascii="Times New Roman" w:hAnsi="Times New Roman"/>
          <w:b/>
          <w:sz w:val="32"/>
          <w:szCs w:val="32"/>
        </w:rPr>
        <w:t>化学参考答案</w:t>
      </w:r>
    </w:p>
    <w:p w14:paraId="3258D40A" w14:textId="77777777" w:rsidR="0050212E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DC2A41">
        <w:rPr>
          <w:rFonts w:ascii="Times New Roman" w:hAnsi="Times New Roman"/>
          <w:b/>
          <w:szCs w:val="21"/>
        </w:rPr>
        <w:t>I</w:t>
      </w:r>
      <w:r w:rsidRPr="00DC2A41">
        <w:rPr>
          <w:rFonts w:ascii="Times New Roman" w:hAnsi="Times New Roman"/>
          <w:b/>
          <w:szCs w:val="21"/>
        </w:rPr>
        <w:t>卷共</w:t>
      </w:r>
      <w:r w:rsidRPr="00DC2A41">
        <w:rPr>
          <w:rFonts w:ascii="Times New Roman" w:hAnsi="Times New Roman"/>
          <w:b/>
          <w:szCs w:val="21"/>
        </w:rPr>
        <w:t>12</w:t>
      </w:r>
      <w:r w:rsidRPr="00DC2A41">
        <w:rPr>
          <w:rFonts w:ascii="Times New Roman" w:hAnsi="Times New Roman"/>
          <w:b/>
          <w:szCs w:val="21"/>
        </w:rPr>
        <w:t>题，每题</w:t>
      </w:r>
      <w:r w:rsidRPr="00DC2A41">
        <w:rPr>
          <w:rFonts w:ascii="Times New Roman" w:hAnsi="Times New Roman"/>
          <w:b/>
          <w:szCs w:val="21"/>
        </w:rPr>
        <w:t>3</w:t>
      </w:r>
      <w:r w:rsidRPr="00DC2A41">
        <w:rPr>
          <w:rFonts w:ascii="Times New Roman" w:hAnsi="Times New Roman"/>
          <w:b/>
          <w:szCs w:val="21"/>
        </w:rPr>
        <w:t>分，共</w:t>
      </w:r>
      <w:r w:rsidRPr="00DC2A41">
        <w:rPr>
          <w:rFonts w:ascii="Times New Roman" w:hAnsi="Times New Roman"/>
          <w:b/>
          <w:szCs w:val="21"/>
        </w:rPr>
        <w:t>36</w:t>
      </w:r>
      <w:r w:rsidRPr="00DC2A41">
        <w:rPr>
          <w:rFonts w:ascii="Times New Roman" w:hAnsi="Times New Roman"/>
          <w:b/>
          <w:szCs w:val="21"/>
        </w:rPr>
        <w:t>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967020" w14:paraId="041E914C" w14:textId="77777777" w:rsidTr="00345985">
        <w:trPr>
          <w:trHeight w:val="455"/>
        </w:trPr>
        <w:tc>
          <w:tcPr>
            <w:tcW w:w="743" w:type="dxa"/>
            <w:vAlign w:val="center"/>
          </w:tcPr>
          <w:p w14:paraId="14CB48A5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 w14:paraId="55AEA095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 w14:paraId="27534846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3" w:type="dxa"/>
            <w:vAlign w:val="center"/>
          </w:tcPr>
          <w:p w14:paraId="41087E98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 w14:paraId="7DED6CE6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44" w:type="dxa"/>
            <w:vAlign w:val="center"/>
          </w:tcPr>
          <w:p w14:paraId="1877B209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44" w:type="dxa"/>
            <w:vAlign w:val="center"/>
          </w:tcPr>
          <w:p w14:paraId="42F5CE1F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44" w:type="dxa"/>
            <w:vAlign w:val="center"/>
          </w:tcPr>
          <w:p w14:paraId="6AF166B5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44" w:type="dxa"/>
            <w:vAlign w:val="center"/>
          </w:tcPr>
          <w:p w14:paraId="49FE19BA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44" w:type="dxa"/>
            <w:vAlign w:val="center"/>
          </w:tcPr>
          <w:p w14:paraId="342DC4AB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14:paraId="5ADEB4A1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744" w:type="dxa"/>
            <w:vAlign w:val="center"/>
          </w:tcPr>
          <w:p w14:paraId="2CC45C88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12</w:t>
            </w:r>
          </w:p>
        </w:tc>
      </w:tr>
      <w:tr w:rsidR="00967020" w14:paraId="44CDE502" w14:textId="77777777" w:rsidTr="00345985">
        <w:trPr>
          <w:trHeight w:val="455"/>
        </w:trPr>
        <w:tc>
          <w:tcPr>
            <w:tcW w:w="743" w:type="dxa"/>
            <w:vAlign w:val="center"/>
          </w:tcPr>
          <w:p w14:paraId="23B8B374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3" w:type="dxa"/>
            <w:vAlign w:val="center"/>
          </w:tcPr>
          <w:p w14:paraId="7FC92E5F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3" w:type="dxa"/>
            <w:vAlign w:val="center"/>
          </w:tcPr>
          <w:p w14:paraId="6404EC6B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43" w:type="dxa"/>
            <w:vAlign w:val="center"/>
          </w:tcPr>
          <w:p w14:paraId="2BEEB318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44" w:type="dxa"/>
            <w:vAlign w:val="center"/>
          </w:tcPr>
          <w:p w14:paraId="7F595A9C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44" w:type="dxa"/>
            <w:vAlign w:val="center"/>
          </w:tcPr>
          <w:p w14:paraId="21F60A09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4" w:type="dxa"/>
            <w:vAlign w:val="center"/>
          </w:tcPr>
          <w:p w14:paraId="76EBBC61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 w14:paraId="4CA6CF85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 w14:paraId="36740BF1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44" w:type="dxa"/>
            <w:vAlign w:val="center"/>
          </w:tcPr>
          <w:p w14:paraId="1CFAE23D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44" w:type="dxa"/>
            <w:vAlign w:val="center"/>
          </w:tcPr>
          <w:p w14:paraId="5FC5EEC9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44" w:type="dxa"/>
            <w:vAlign w:val="center"/>
          </w:tcPr>
          <w:p w14:paraId="476690CD" w14:textId="77777777" w:rsidR="0050212E" w:rsidRPr="00DC2A41" w:rsidRDefault="00CA096E" w:rsidP="003459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C2A41">
              <w:rPr>
                <w:rFonts w:ascii="Times New Roman" w:hAnsi="Times New Roman"/>
                <w:szCs w:val="21"/>
              </w:rPr>
              <w:t>D</w:t>
            </w:r>
          </w:p>
        </w:tc>
      </w:tr>
    </w:tbl>
    <w:p w14:paraId="29D76415" w14:textId="77777777" w:rsidR="003C3A6C" w:rsidRPr="00DC2A41" w:rsidRDefault="00CA096E" w:rsidP="00267C7A"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DC2A41">
        <w:rPr>
          <w:rFonts w:ascii="Times New Roman" w:hAnsi="Times New Roman"/>
          <w:b/>
          <w:szCs w:val="21"/>
        </w:rPr>
        <w:t>Ⅱ</w:t>
      </w:r>
      <w:r w:rsidRPr="00DC2A41">
        <w:rPr>
          <w:rFonts w:ascii="Times New Roman" w:hAnsi="Times New Roman"/>
          <w:b/>
          <w:szCs w:val="21"/>
        </w:rPr>
        <w:t>卷共</w:t>
      </w:r>
      <w:r w:rsidRPr="00DC2A41">
        <w:rPr>
          <w:rFonts w:ascii="Times New Roman" w:hAnsi="Times New Roman"/>
          <w:b/>
          <w:szCs w:val="21"/>
        </w:rPr>
        <w:t>4</w:t>
      </w:r>
      <w:r w:rsidRPr="00DC2A41">
        <w:rPr>
          <w:rFonts w:ascii="Times New Roman" w:hAnsi="Times New Roman"/>
          <w:b/>
          <w:szCs w:val="21"/>
        </w:rPr>
        <w:t>题，共</w:t>
      </w:r>
      <w:r w:rsidRPr="00DC2A41">
        <w:rPr>
          <w:rFonts w:ascii="Times New Roman" w:hAnsi="Times New Roman"/>
          <w:b/>
          <w:szCs w:val="21"/>
        </w:rPr>
        <w:t>64</w:t>
      </w:r>
      <w:r w:rsidRPr="00DC2A41">
        <w:rPr>
          <w:rFonts w:ascii="Times New Roman" w:hAnsi="Times New Roman"/>
          <w:b/>
          <w:szCs w:val="21"/>
        </w:rPr>
        <w:t>分。</w:t>
      </w:r>
    </w:p>
    <w:p w14:paraId="472731C0" w14:textId="77777777" w:rsidR="003C3A6C" w:rsidRPr="00DC2A41" w:rsidRDefault="00CA096E" w:rsidP="0034598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13</w:t>
      </w:r>
      <w:r w:rsidR="00851A6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  <w:szCs w:val="21"/>
        </w:rPr>
        <w:t>（共</w:t>
      </w:r>
      <w:r w:rsidRPr="00DC2A41">
        <w:rPr>
          <w:rFonts w:ascii="Times New Roman" w:hAnsi="Times New Roman"/>
          <w:szCs w:val="21"/>
        </w:rPr>
        <w:t>15</w:t>
      </w:r>
      <w:r w:rsidRPr="00DC2A41">
        <w:rPr>
          <w:rFonts w:ascii="Times New Roman" w:hAnsi="Times New Roman"/>
          <w:szCs w:val="21"/>
        </w:rPr>
        <w:t>分）</w:t>
      </w:r>
    </w:p>
    <w:p w14:paraId="45AC6E76" w14:textId="77777777" w:rsidR="0050212E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1</w:t>
      </w:r>
      <w:r w:rsidRPr="00DC2A41">
        <w:rPr>
          <w:rFonts w:ascii="Times New Roman" w:hAnsi="Times New Roman"/>
          <w:szCs w:val="21"/>
        </w:rPr>
        <w:t>）第四周期第</w:t>
      </w:r>
      <w:r w:rsidR="00345985">
        <w:rPr>
          <w:rFonts w:ascii="宋体" w:hAnsi="宋体" w:hint="eastAsia"/>
          <w:szCs w:val="21"/>
        </w:rPr>
        <w:t>Ⅷ</w:t>
      </w:r>
      <w:r w:rsidRPr="00DC2A41">
        <w:rPr>
          <w:rFonts w:ascii="Times New Roman" w:hAnsi="Times New Roman"/>
          <w:szCs w:val="21"/>
        </w:rPr>
        <w:t>族</w:t>
      </w:r>
    </w:p>
    <w:p w14:paraId="03168B4C" w14:textId="2D52CC44" w:rsidR="003C3A6C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310" w:dyaOrig="285" w14:anchorId="3665F354">
          <v:shape id="_x0000_i1057" type="#_x0000_t75" alt="" style="width:115.2pt;height:14.4pt" o:ole="" filled="t">
            <v:imagedata r:id="rId93" o:title="" gain="69719f"/>
          </v:shape>
          <o:OLEObject Type="Embed" ProgID="Equation.DSMT4" ShapeID="_x0000_i1057" DrawAspect="Content" ObjectID="_1656489513" r:id="rId94"/>
        </w:object>
      </w:r>
      <w:r w:rsidR="0058214A" w:rsidRPr="00DC2A41">
        <w:rPr>
          <w:rFonts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 w:dxaOrig="1155" w:dyaOrig="285" w14:anchorId="0034B7CF">
          <v:shape id="_x0000_i1058" type="#_x0000_t75" alt="" style="width:57.6pt;height:14.4pt" o:ole="" filled="t">
            <v:imagedata r:id="rId95" o:title="" gain="69719f"/>
          </v:shape>
          <o:OLEObject Type="Embed" ProgID="Equation.DSMT4" ShapeID="_x0000_i1058" DrawAspect="Content" ObjectID="_1656489514" r:id="rId96"/>
        </w:object>
      </w:r>
    </w:p>
    <w:p w14:paraId="12EAA1B4" w14:textId="7992FA33" w:rsidR="00051CC8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2</w:t>
      </w:r>
      <w:r w:rsidRPr="00DC2A41">
        <w:rPr>
          <w:rFonts w:ascii="Times New Roman" w:hAnsi="Times New Roman"/>
        </w:rPr>
        <w:t>）</w:t>
      </w:r>
      <w:r>
        <w:rPr>
          <w:rFonts w:ascii="Times New Roman" w:hAnsi="Times New Roman"/>
          <w:position w:val="-30"/>
        </w:rPr>
        <w:object w:dxaOrig="720" w:dyaOrig="720" w14:anchorId="017C2EF5">
          <v:shape id="_x0000_i1059" type="#_x0000_t75" alt="" style="width:36pt;height:36pt" o:ole="" filled="t">
            <v:imagedata r:id="rId97" o:title="" gain="69719f"/>
          </v:shape>
          <o:OLEObject Type="Embed" ProgID="Equation.DSMT4" ShapeID="_x0000_i1059" DrawAspect="Content" ObjectID="_1656489515" r:id="rId98"/>
        </w:object>
      </w:r>
    </w:p>
    <w:p w14:paraId="4E4A279F" w14:textId="325EE541" w:rsidR="007217B9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1575" w:dyaOrig="240" w14:anchorId="14222DAC">
          <v:shape id="_x0000_i1060" type="#_x0000_t75" alt="" style="width:79.2pt;height:14.4pt" o:ole="" filled="t">
            <v:imagedata r:id="rId99" o:title="" gain="69719f"/>
          </v:shape>
          <o:OLEObject Type="Embed" ProgID="Equation.DSMT4" ShapeID="_x0000_i1060" DrawAspect="Content" ObjectID="_1656489516" r:id="rId100"/>
        </w:object>
      </w:r>
    </w:p>
    <w:p w14:paraId="0DDED635" w14:textId="64445331" w:rsidR="00FF6B41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3</w:t>
      </w:r>
      <w:r w:rsidRPr="00DC2A41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2070" w:dyaOrig="330" w14:anchorId="7E3ED7F7">
          <v:shape id="_x0000_i1061" type="#_x0000_t75" alt="" style="width:100.8pt;height:14.4pt" o:ole="" filled="t">
            <v:imagedata r:id="rId101" o:title="" gain="69719f"/>
          </v:shape>
          <o:OLEObject Type="Embed" ProgID="Equation.DSMT4" ShapeID="_x0000_i1061" DrawAspect="Content" ObjectID="_1656489517" r:id="rId102"/>
        </w:object>
      </w:r>
    </w:p>
    <w:p w14:paraId="38CC61C2" w14:textId="6EF03C68" w:rsidR="00BD3E35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3825" w:dyaOrig="360" w14:anchorId="4BF011E5">
          <v:shape id="_x0000_i1062" type="#_x0000_t75" alt="" style="width:194.4pt;height:21.6pt" o:ole="" filled="t">
            <v:imagedata r:id="rId103" o:title="" gain="69719f"/>
          </v:shape>
          <o:OLEObject Type="Embed" ProgID="Equation.DSMT4" ShapeID="_x0000_i1062" DrawAspect="Content" ObjectID="_1656489518" r:id="rId104"/>
        </w:object>
      </w:r>
    </w:p>
    <w:p w14:paraId="13CF134A" w14:textId="77777777" w:rsidR="00E86733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4</w:t>
      </w:r>
      <w:r w:rsidRPr="00DC2A41">
        <w:rPr>
          <w:rFonts w:ascii="Times New Roman" w:hAnsi="Times New Roman"/>
          <w:szCs w:val="21"/>
        </w:rPr>
        <w:t>）随</w:t>
      </w:r>
      <w:r w:rsidRPr="00DC2A41">
        <w:rPr>
          <w:rFonts w:ascii="Times New Roman" w:hAnsi="Times New Roman"/>
          <w:szCs w:val="21"/>
        </w:rPr>
        <w:t>H</w:t>
      </w:r>
      <w:r w:rsidRPr="00DC2A41">
        <w:rPr>
          <w:rFonts w:ascii="Times New Roman" w:hAnsi="Times New Roman"/>
          <w:szCs w:val="21"/>
          <w:vertAlign w:val="subscript"/>
        </w:rPr>
        <w:t>2</w:t>
      </w:r>
      <w:r w:rsidRPr="00DC2A41">
        <w:rPr>
          <w:rFonts w:ascii="Times New Roman" w:hAnsi="Times New Roman"/>
          <w:szCs w:val="21"/>
        </w:rPr>
        <w:t>SO</w:t>
      </w:r>
      <w:r w:rsidRPr="00DC2A41">
        <w:rPr>
          <w:rFonts w:ascii="Times New Roman" w:hAnsi="Times New Roman"/>
          <w:szCs w:val="21"/>
          <w:vertAlign w:val="subscript"/>
        </w:rPr>
        <w:t>4</w:t>
      </w:r>
      <w:r w:rsidRPr="00DC2A41">
        <w:rPr>
          <w:rFonts w:ascii="Times New Roman" w:hAnsi="Times New Roman"/>
          <w:szCs w:val="21"/>
        </w:rPr>
        <w:t>质量分数增加，</w:t>
      </w:r>
      <w:r w:rsidRPr="00DC2A41">
        <w:rPr>
          <w:rFonts w:ascii="Times New Roman" w:hAnsi="Times New Roman"/>
          <w:szCs w:val="21"/>
        </w:rPr>
        <w:t>Ni</w:t>
      </w:r>
      <w:r w:rsidRPr="00DC2A41">
        <w:rPr>
          <w:rFonts w:ascii="Times New Roman" w:hAnsi="Times New Roman"/>
          <w:szCs w:val="21"/>
        </w:rPr>
        <w:t>表面逐渐形成致密氧化膜</w:t>
      </w:r>
    </w:p>
    <w:p w14:paraId="0A23C01F" w14:textId="77777777" w:rsidR="00B4033C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少量多次</w:t>
      </w:r>
    </w:p>
    <w:p w14:paraId="188E2E9F" w14:textId="45D1C7BE" w:rsidR="00B4033C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4260" w:dyaOrig="375" w14:anchorId="53EB5F13">
          <v:shape id="_x0000_i1063" type="#_x0000_t75" alt="" style="width:3in;height:21.6pt" o:ole="" filled="t">
            <v:imagedata r:id="rId105" o:title="" gain="69719f"/>
          </v:shape>
          <o:OLEObject Type="Embed" ProgID="Equation.DSMT4" ShapeID="_x0000_i1063" DrawAspect="Content" ObjectID="_1656489519" r:id="rId106"/>
        </w:object>
      </w:r>
      <w:r w:rsidR="00B769C3" w:rsidRPr="00DC2A41">
        <w:rPr>
          <w:rFonts w:ascii="Times New Roman" w:hAnsi="Times New Roman"/>
        </w:rPr>
        <w:t>或</w:t>
      </w:r>
    </w:p>
    <w:p w14:paraId="219F3692" w14:textId="1B92511E" w:rsidR="00B769C3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4262" w:dyaOrig="390" w14:anchorId="07AB306D">
          <v:shape id="_x0000_i1064" type="#_x0000_t75" alt="" style="width:3in;height:21.6pt" o:ole="" filled="t">
            <v:imagedata r:id="rId107" o:title="" gain="69719f"/>
          </v:shape>
          <o:OLEObject Type="Embed" ProgID="Equation.DSMT4" ShapeID="_x0000_i1064" DrawAspect="Content" ObjectID="_1656489520" r:id="rId108"/>
        </w:object>
      </w:r>
    </w:p>
    <w:p w14:paraId="73FD4A57" w14:textId="77777777" w:rsidR="000E312F" w:rsidRDefault="00CA096E" w:rsidP="00345985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14</w:t>
      </w:r>
      <w:r w:rsidR="00851A60"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  <w:szCs w:val="21"/>
        </w:rPr>
        <w:t>（共</w:t>
      </w:r>
      <w:r w:rsidRPr="00DC2A41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8</w:t>
      </w:r>
      <w:r w:rsidRPr="00DC2A41">
        <w:rPr>
          <w:rFonts w:ascii="Times New Roman" w:hAnsi="Times New Roman"/>
          <w:szCs w:val="21"/>
        </w:rPr>
        <w:t>分）</w:t>
      </w:r>
    </w:p>
    <w:p w14:paraId="5719DA80" w14:textId="489B8672" w:rsidR="00345985" w:rsidRDefault="00CA096E" w:rsidP="000E312F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hAnsi="Times New Roman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1</w:t>
      </w:r>
      <w:r w:rsidRPr="00DC2A41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2"/>
        </w:rPr>
        <w:object w:dxaOrig="2115" w:dyaOrig="315" w14:anchorId="4D6D74E0">
          <v:shape id="_x0000_i1065" type="#_x0000_t75" alt="" style="width:108pt;height:14.4pt" o:ole="" filled="t">
            <v:imagedata r:id="rId109" o:title="" gain="69719f"/>
          </v:shape>
          <o:OLEObject Type="Embed" ProgID="Equation.DSMT4" ShapeID="_x0000_i1065" DrawAspect="Content" ObjectID="_1656489521" r:id="rId110"/>
        </w:object>
      </w:r>
    </w:p>
    <w:p w14:paraId="15E033C0" w14:textId="77777777" w:rsidR="00CB1714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B29A6D0" wp14:editId="07F179EB">
            <wp:extent cx="3467100" cy="53491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05009" name=""/>
                    <pic:cNvPicPr/>
                  </pic:nvPicPr>
                  <pic:blipFill>
                    <a:blip r:embed="rId11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289" cy="53771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552DF8A8" w14:textId="77777777" w:rsidR="005C51A7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2</w:t>
      </w:r>
      <w:r w:rsidRPr="00DC2A41">
        <w:rPr>
          <w:rFonts w:ascii="Times New Roman" w:hAnsi="Times New Roman"/>
          <w:szCs w:val="21"/>
        </w:rPr>
        <w:t>）</w:t>
      </w:r>
      <w:r w:rsidRPr="00DC2A41">
        <w:rPr>
          <w:rFonts w:ascii="Times New Roman" w:hAnsi="Times New Roman"/>
          <w:szCs w:val="21"/>
        </w:rPr>
        <w:t>4</w:t>
      </w:r>
    </w:p>
    <w:p w14:paraId="5FA92FCD" w14:textId="77777777" w:rsidR="005C51A7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3</w:t>
      </w:r>
      <w:r w:rsidRPr="00DC2A41">
        <w:rPr>
          <w:rFonts w:ascii="Times New Roman" w:hAnsi="Times New Roman"/>
          <w:szCs w:val="21"/>
        </w:rPr>
        <w:t>）</w:t>
      </w:r>
      <w:r w:rsidR="00E86733" w:rsidRPr="00DC2A41">
        <w:rPr>
          <w:rFonts w:ascii="Times New Roman" w:hAnsi="Times New Roman"/>
          <w:noProof/>
        </w:rPr>
        <w:drawing>
          <wp:inline distT="0" distB="0" distL="0" distR="0" wp14:anchorId="55DEE5B1" wp14:editId="631E8F6A">
            <wp:extent cx="780952" cy="180952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2840" name=""/>
                    <pic:cNvPicPr/>
                  </pic:nvPicPr>
                  <pic:blipFill>
                    <a:blip r:embed="rId1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180952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789BC574" w14:textId="77777777" w:rsidR="00EA30C1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4</w:t>
      </w:r>
      <w:r w:rsidRPr="00DC2A41">
        <w:rPr>
          <w:rFonts w:ascii="Times New Roman" w:hAnsi="Times New Roman"/>
          <w:szCs w:val="21"/>
        </w:rPr>
        <w:t>）</w:t>
      </w:r>
      <w:r w:rsidR="006A297C" w:rsidRPr="00DC2A41">
        <w:rPr>
          <w:rFonts w:ascii="Times New Roman" w:hAnsi="Times New Roman"/>
          <w:szCs w:val="21"/>
        </w:rPr>
        <w:t>加成反应</w:t>
      </w:r>
    </w:p>
    <w:p w14:paraId="0AF2E842" w14:textId="0D11E77B" w:rsidR="006A297C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5</w:t>
      </w:r>
      <w:r w:rsidRPr="00DC2A41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2"/>
        </w:rPr>
        <w:object w:dxaOrig="1155" w:dyaOrig="330" w14:anchorId="2670C6BA">
          <v:shape id="_x0000_i1066" type="#_x0000_t75" alt="" style="width:57.6pt;height:14.4pt" o:ole="" filled="t">
            <v:imagedata r:id="rId113" o:title="" gain="69719f"/>
          </v:shape>
          <o:OLEObject Type="Embed" ProgID="Equation.DSMT4" ShapeID="_x0000_i1066" DrawAspect="Content" ObjectID="_1656489522" r:id="rId114"/>
        </w:object>
      </w:r>
    </w:p>
    <w:p w14:paraId="23C4DBDC" w14:textId="77777777" w:rsidR="006A297C" w:rsidRPr="00DC2A41" w:rsidRDefault="00CA096E" w:rsidP="00345985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 w:rsidRPr="00DC2A41">
        <w:rPr>
          <w:rFonts w:ascii="Times New Roman" w:hAnsi="Times New Roman"/>
        </w:rPr>
        <w:t>羰基，酯基</w:t>
      </w:r>
    </w:p>
    <w:p w14:paraId="52333D05" w14:textId="77777777" w:rsidR="00E86733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6</w:t>
      </w:r>
      <w:r w:rsidRPr="00DC2A41">
        <w:rPr>
          <w:rFonts w:ascii="Times New Roman" w:hAnsi="Times New Roman"/>
        </w:rPr>
        <w:t>）</w:t>
      </w:r>
      <w:r w:rsidRPr="00DC2A41">
        <w:rPr>
          <w:rFonts w:ascii="Times New Roman" w:hAnsi="Times New Roman"/>
        </w:rPr>
        <w:t>1</w:t>
      </w:r>
    </w:p>
    <w:p w14:paraId="12B8C834" w14:textId="77777777" w:rsidR="006A297C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</w:rPr>
      </w:pPr>
      <w:r w:rsidRPr="00DC2A41">
        <w:rPr>
          <w:rFonts w:ascii="Times New Roman" w:hAnsi="Times New Roman"/>
        </w:rPr>
        <w:t>a</w:t>
      </w:r>
    </w:p>
    <w:p w14:paraId="55E52F22" w14:textId="77777777" w:rsidR="0047593B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</w:rPr>
        <w:t>（</w:t>
      </w:r>
      <w:r w:rsidRPr="00DC2A41">
        <w:rPr>
          <w:rFonts w:ascii="Times New Roman" w:hAnsi="Times New Roman"/>
        </w:rPr>
        <w:t>7</w:t>
      </w:r>
      <w:r w:rsidRPr="00DC2A41">
        <w:rPr>
          <w:rFonts w:ascii="Times New Roman" w:hAnsi="Times New Roman"/>
        </w:rPr>
        <w:t>）</w:t>
      </w:r>
      <w:r w:rsidR="0000710E">
        <w:rPr>
          <w:noProof/>
        </w:rPr>
        <w:drawing>
          <wp:inline distT="0" distB="0" distL="0" distR="0" wp14:anchorId="4F8492A7" wp14:editId="2BFAFCA4">
            <wp:extent cx="4400550" cy="1250388"/>
            <wp:effectExtent l="0" t="0" r="0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38194" name=""/>
                    <pic:cNvPicPr/>
                  </pic:nvPicPr>
                  <pic:blipFill>
                    <a:blip r:embed="rId1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25038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544E06B0" w14:textId="77777777" w:rsidR="00DF7034" w:rsidRPr="00DC2A41" w:rsidRDefault="00CA096E" w:rsidP="0034598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15.</w:t>
      </w:r>
      <w:r w:rsidRPr="00DC2A41">
        <w:rPr>
          <w:rFonts w:ascii="Times New Roman" w:hAnsi="Times New Roman"/>
          <w:szCs w:val="21"/>
        </w:rPr>
        <w:t>（共</w:t>
      </w:r>
      <w:r w:rsidRPr="00DC2A41">
        <w:rPr>
          <w:rFonts w:ascii="Times New Roman" w:hAnsi="Times New Roman"/>
          <w:szCs w:val="21"/>
        </w:rPr>
        <w:t>17</w:t>
      </w:r>
      <w:r w:rsidRPr="00DC2A41">
        <w:rPr>
          <w:rFonts w:ascii="Times New Roman" w:hAnsi="Times New Roman"/>
          <w:szCs w:val="21"/>
        </w:rPr>
        <w:t>分）</w:t>
      </w:r>
    </w:p>
    <w:p w14:paraId="506377E3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1</w:t>
      </w:r>
      <w:r w:rsidRPr="00DC2A41">
        <w:rPr>
          <w:rFonts w:ascii="Times New Roman" w:hAnsi="Times New Roman"/>
          <w:szCs w:val="21"/>
        </w:rPr>
        <w:t>）向上层清液中继续滴加</w:t>
      </w:r>
      <w:r w:rsidRPr="00DC2A41">
        <w:rPr>
          <w:rFonts w:ascii="Times New Roman" w:hAnsi="Times New Roman"/>
          <w:szCs w:val="21"/>
        </w:rPr>
        <w:t>BaCl</w:t>
      </w:r>
      <w:r w:rsidRPr="00DC2A41">
        <w:rPr>
          <w:rFonts w:ascii="Times New Roman" w:hAnsi="Times New Roman"/>
          <w:szCs w:val="21"/>
          <w:vertAlign w:val="subscript"/>
        </w:rPr>
        <w:t>2</w:t>
      </w:r>
      <w:r w:rsidRPr="00DC2A41">
        <w:rPr>
          <w:rFonts w:ascii="Times New Roman" w:hAnsi="Times New Roman"/>
          <w:szCs w:val="21"/>
        </w:rPr>
        <w:t>溶液，无白色沉淀生成，</w:t>
      </w:r>
      <w:r w:rsidR="008804E9" w:rsidRPr="00DC2A41">
        <w:rPr>
          <w:rFonts w:ascii="Times New Roman" w:hAnsi="Times New Roman"/>
          <w:szCs w:val="21"/>
        </w:rPr>
        <w:t>则沉淀完全</w:t>
      </w:r>
    </w:p>
    <w:p w14:paraId="12FB132A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2</w:t>
      </w:r>
      <w:r w:rsidRPr="00DC2A41">
        <w:rPr>
          <w:rFonts w:ascii="Times New Roman" w:hAnsi="Times New Roman"/>
          <w:szCs w:val="21"/>
        </w:rPr>
        <w:t>）</w:t>
      </w:r>
      <w:r w:rsidRPr="00DC2A41">
        <w:rPr>
          <w:rFonts w:ascii="Times New Roman" w:hAnsi="Times New Roman"/>
          <w:szCs w:val="21"/>
        </w:rPr>
        <w:t>AgNO</w:t>
      </w:r>
      <w:r w:rsidRPr="00DC2A41">
        <w:rPr>
          <w:rFonts w:ascii="Times New Roman" w:hAnsi="Times New Roman"/>
          <w:szCs w:val="21"/>
          <w:vertAlign w:val="subscript"/>
        </w:rPr>
        <w:t>3</w:t>
      </w:r>
      <w:r w:rsidRPr="00DC2A41">
        <w:rPr>
          <w:rFonts w:ascii="Times New Roman" w:hAnsi="Times New Roman"/>
          <w:szCs w:val="21"/>
        </w:rPr>
        <w:t>溶液</w:t>
      </w:r>
    </w:p>
    <w:p w14:paraId="451AE19D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3</w:t>
      </w:r>
      <w:r w:rsidRPr="00DC2A41">
        <w:rPr>
          <w:rFonts w:ascii="Times New Roman" w:hAnsi="Times New Roman"/>
          <w:szCs w:val="21"/>
        </w:rPr>
        <w:t>）坩埚</w:t>
      </w:r>
    </w:p>
    <w:p w14:paraId="334E1615" w14:textId="174C7DD4" w:rsidR="008804E9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4</w:t>
      </w:r>
      <w:r w:rsidRPr="00DC2A41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</w:rPr>
        <w:object w:dxaOrig="570" w:dyaOrig="570" w14:anchorId="56BAEF9A">
          <v:shape id="_x0000_i1067" type="#_x0000_t75" alt="" style="width:28.8pt;height:28.8pt" o:ole="" filled="t">
            <v:imagedata r:id="rId116" o:title="" gain="69719f"/>
          </v:shape>
          <o:OLEObject Type="Embed" ProgID="Equation.DSMT4" ShapeID="_x0000_i1067" DrawAspect="Content" ObjectID="_1656489523" r:id="rId117"/>
        </w:object>
      </w:r>
    </w:p>
    <w:p w14:paraId="55B1F97F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5</w:t>
      </w:r>
      <w:r w:rsidRPr="00DC2A41">
        <w:rPr>
          <w:rFonts w:ascii="Times New Roman" w:hAnsi="Times New Roman"/>
          <w:szCs w:val="21"/>
        </w:rPr>
        <w:t>）偏低</w:t>
      </w:r>
    </w:p>
    <w:p w14:paraId="27BD5D1F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6</w:t>
      </w:r>
      <w:r w:rsidRPr="00DC2A41">
        <w:rPr>
          <w:rFonts w:ascii="Times New Roman" w:hAnsi="Times New Roman"/>
          <w:szCs w:val="21"/>
        </w:rPr>
        <w:t>）检查装置气密性</w:t>
      </w:r>
    </w:p>
    <w:p w14:paraId="26AA3BE4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7</w:t>
      </w:r>
      <w:r w:rsidRPr="00DC2A41">
        <w:rPr>
          <w:rFonts w:ascii="Times New Roman" w:hAnsi="Times New Roman"/>
          <w:szCs w:val="21"/>
        </w:rPr>
        <w:t>）</w:t>
      </w:r>
      <w:r w:rsidRPr="00DC2A41">
        <w:rPr>
          <w:rFonts w:ascii="Times New Roman" w:hAnsi="Times New Roman"/>
          <w:szCs w:val="21"/>
        </w:rPr>
        <w:t>b</w:t>
      </w:r>
    </w:p>
    <w:p w14:paraId="6BC85432" w14:textId="0B657382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8</w:t>
      </w:r>
      <w:r w:rsidRPr="00DC2A41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</w:rPr>
        <w:object w:dxaOrig="1425" w:dyaOrig="870" w14:anchorId="5C86C07C">
          <v:shape id="_x0000_i1068" type="#_x0000_t75" alt="" style="width:1in;height:43.2pt" o:ole="" filled="t">
            <v:imagedata r:id="rId118" o:title="" gain="69719f"/>
          </v:shape>
          <o:OLEObject Type="Embed" ProgID="Equation.DSMT4" ShapeID="_x0000_i1068" DrawAspect="Content" ObjectID="_1656489524" r:id="rId119"/>
        </w:object>
      </w:r>
    </w:p>
    <w:p w14:paraId="7F52EF1B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9</w:t>
      </w:r>
      <w:r w:rsidRPr="00DC2A41">
        <w:rPr>
          <w:rFonts w:ascii="Times New Roman" w:hAnsi="Times New Roman"/>
          <w:szCs w:val="21"/>
        </w:rPr>
        <w:t>）偏高</w:t>
      </w:r>
    </w:p>
    <w:p w14:paraId="2BABE335" w14:textId="77777777" w:rsidR="00AA3F20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10</w:t>
      </w:r>
      <w:r w:rsidRPr="00DC2A41">
        <w:rPr>
          <w:rFonts w:ascii="Times New Roman" w:hAnsi="Times New Roman"/>
          <w:szCs w:val="21"/>
        </w:rPr>
        <w:t>）否</w:t>
      </w:r>
    </w:p>
    <w:p w14:paraId="7C384097" w14:textId="77777777" w:rsidR="00A67496" w:rsidRDefault="00CA096E" w:rsidP="0034598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16</w:t>
      </w:r>
      <w:r w:rsidRPr="00DC2A41">
        <w:rPr>
          <w:rFonts w:ascii="Times New Roman" w:hAnsi="Times New Roman"/>
        </w:rPr>
        <w:t>．</w:t>
      </w:r>
      <w:r w:rsidRPr="00DC2A41">
        <w:rPr>
          <w:rFonts w:ascii="Times New Roman" w:hAnsi="Times New Roman"/>
          <w:szCs w:val="21"/>
        </w:rPr>
        <w:t>（共</w:t>
      </w:r>
      <w:r w:rsidRPr="00DC2A41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4</w:t>
      </w:r>
      <w:r w:rsidRPr="00DC2A41">
        <w:rPr>
          <w:rFonts w:ascii="Times New Roman" w:hAnsi="Times New Roman"/>
          <w:szCs w:val="21"/>
        </w:rPr>
        <w:t>分）</w:t>
      </w:r>
    </w:p>
    <w:p w14:paraId="1512E6FB" w14:textId="77777777" w:rsidR="00DF7034" w:rsidRPr="00DC2A41" w:rsidRDefault="00CA096E" w:rsidP="00A67496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="009A1E8E" w:rsidRPr="00DC2A41">
        <w:rPr>
          <w:rFonts w:ascii="Times New Roman" w:hAnsi="Times New Roman"/>
          <w:szCs w:val="21"/>
        </w:rPr>
        <w:t>1</w:t>
      </w:r>
      <w:r w:rsidR="009A1E8E" w:rsidRPr="00DC2A41">
        <w:rPr>
          <w:rFonts w:ascii="Times New Roman" w:hAnsi="Times New Roman"/>
          <w:szCs w:val="21"/>
        </w:rPr>
        <w:t>）</w:t>
      </w:r>
      <w:r w:rsidR="00A75607" w:rsidRPr="00DC2A41">
        <w:rPr>
          <w:rFonts w:ascii="Times New Roman" w:hAnsi="Times New Roman"/>
          <w:szCs w:val="21"/>
        </w:rPr>
        <w:t>光能转化</w:t>
      </w:r>
      <w:r w:rsidRPr="00DC2A41">
        <w:rPr>
          <w:rFonts w:ascii="Times New Roman" w:hAnsi="Times New Roman"/>
          <w:szCs w:val="21"/>
        </w:rPr>
        <w:t>为化学能</w:t>
      </w:r>
    </w:p>
    <w:p w14:paraId="1133E40F" w14:textId="77777777" w:rsidR="00A75607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  <w:vertAlign w:val="subscript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2</w:t>
      </w:r>
      <w:r w:rsidRPr="00DC2A41">
        <w:rPr>
          <w:rFonts w:ascii="Times New Roman" w:hAnsi="Times New Roman"/>
          <w:szCs w:val="21"/>
        </w:rPr>
        <w:t>）</w:t>
      </w:r>
      <w:r w:rsidRPr="00DC2A41">
        <w:rPr>
          <w:rFonts w:ascii="Times New Roman" w:hAnsi="Times New Roman"/>
          <w:szCs w:val="21"/>
        </w:rPr>
        <w:t>H</w:t>
      </w:r>
      <w:r w:rsidRPr="00DC2A41">
        <w:rPr>
          <w:rFonts w:ascii="Times New Roman" w:hAnsi="Times New Roman"/>
          <w:szCs w:val="21"/>
          <w:vertAlign w:val="subscript"/>
        </w:rPr>
        <w:t>2</w:t>
      </w:r>
    </w:p>
    <w:p w14:paraId="0EC0C1C2" w14:textId="388755C1" w:rsidR="00A75607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  <w:vertAlign w:val="subscript"/>
        </w:rPr>
      </w:pPr>
      <w:r>
        <w:rPr>
          <w:rFonts w:ascii="Times New Roman" w:hAnsi="Times New Roman"/>
          <w:position w:val="-10"/>
        </w:rPr>
        <w:object w:dxaOrig="1665" w:dyaOrig="330" w14:anchorId="38933136">
          <v:shape id="_x0000_i1069" type="#_x0000_t75" alt="" style="width:86.4pt;height:14.4pt" o:ole="" filled="t">
            <v:imagedata r:id="rId120" o:title="" gain="69719f"/>
          </v:shape>
          <o:OLEObject Type="Embed" ProgID="Equation.DSMT4" ShapeID="_x0000_i1069" DrawAspect="Content" ObjectID="_1656489525" r:id="rId121"/>
        </w:object>
      </w:r>
    </w:p>
    <w:p w14:paraId="13D5ECB2" w14:textId="461DF0F4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3</w:t>
      </w:r>
      <w:r w:rsidRPr="00DC2A41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8"/>
        </w:rPr>
        <w:object w:dxaOrig="1290" w:dyaOrig="720" w14:anchorId="01D3A822">
          <v:shape id="_x0000_i1070" type="#_x0000_t75" alt="" style="width:64.8pt;height:36pt" o:ole="" filled="t">
            <v:imagedata r:id="rId122" o:title="" gain="69719f"/>
          </v:shape>
          <o:OLEObject Type="Embed" ProgID="Equation.DSMT4" ShapeID="_x0000_i1070" DrawAspect="Content" ObjectID="_1656489526" r:id="rId123"/>
        </w:object>
      </w:r>
    </w:p>
    <w:p w14:paraId="10E62B81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4</w:t>
      </w:r>
      <w:r w:rsidRPr="00DC2A41">
        <w:rPr>
          <w:rFonts w:ascii="Times New Roman" w:hAnsi="Times New Roman"/>
          <w:szCs w:val="21"/>
        </w:rPr>
        <w:t>）</w:t>
      </w:r>
      <w:r w:rsidRPr="00DC2A41">
        <w:rPr>
          <w:rFonts w:ascii="宋体" w:hAnsi="宋体" w:cs="宋体" w:hint="eastAsia"/>
          <w:szCs w:val="21"/>
        </w:rPr>
        <w:t>①</w:t>
      </w:r>
      <w:r w:rsidRPr="00DC2A41">
        <w:rPr>
          <w:rFonts w:ascii="Times New Roman" w:hAnsi="Times New Roman"/>
          <w:szCs w:val="21"/>
        </w:rPr>
        <w:t>该反应为放热反应，温度升高，平衡逆向移动（或平衡常数减小）</w:t>
      </w:r>
    </w:p>
    <w:p w14:paraId="691FA83C" w14:textId="77777777" w:rsidR="00DF7034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</w:rPr>
      </w:pPr>
      <w:r w:rsidRPr="00DC2A41">
        <w:rPr>
          <w:rFonts w:ascii="宋体" w:hAnsi="宋体" w:cs="宋体" w:hint="eastAsia"/>
          <w:szCs w:val="21"/>
        </w:rPr>
        <w:t>②</w:t>
      </w:r>
      <w:proofErr w:type="gramStart"/>
      <w:r w:rsidRPr="00DC2A41">
        <w:rPr>
          <w:rFonts w:ascii="Times New Roman" w:hAnsi="Times New Roman"/>
          <w:szCs w:val="21"/>
        </w:rPr>
        <w:t>分子筛膜从反应</w:t>
      </w:r>
      <w:proofErr w:type="gramEnd"/>
      <w:r w:rsidRPr="00DC2A41">
        <w:rPr>
          <w:rFonts w:ascii="Times New Roman" w:hAnsi="Times New Roman"/>
          <w:szCs w:val="21"/>
        </w:rPr>
        <w:t>体系中不断分离出</w:t>
      </w:r>
      <w:r w:rsidRPr="00DC2A41">
        <w:rPr>
          <w:rFonts w:ascii="Times New Roman" w:hAnsi="Times New Roman"/>
          <w:szCs w:val="21"/>
        </w:rPr>
        <w:t>H</w:t>
      </w:r>
      <w:r w:rsidR="00AB35B3" w:rsidRPr="00DC2A41">
        <w:rPr>
          <w:rFonts w:ascii="Times New Roman" w:hAnsi="Times New Roman"/>
          <w:szCs w:val="21"/>
          <w:vertAlign w:val="subscript"/>
        </w:rPr>
        <w:t>2</w:t>
      </w:r>
      <w:r w:rsidRPr="00DC2A41">
        <w:rPr>
          <w:rFonts w:ascii="Times New Roman" w:hAnsi="Times New Roman"/>
          <w:szCs w:val="21"/>
        </w:rPr>
        <w:t>O</w:t>
      </w:r>
      <w:r w:rsidRPr="00DC2A41">
        <w:rPr>
          <w:rFonts w:ascii="Times New Roman" w:hAnsi="Times New Roman"/>
          <w:szCs w:val="21"/>
        </w:rPr>
        <w:t>，有利于反应正向进行，甲醇产率升</w:t>
      </w:r>
      <w:r w:rsidR="00AB35B3" w:rsidRPr="00DC2A41">
        <w:rPr>
          <w:rFonts w:ascii="Times New Roman" w:hAnsi="Times New Roman"/>
          <w:szCs w:val="21"/>
        </w:rPr>
        <w:t>高</w:t>
      </w:r>
    </w:p>
    <w:p w14:paraId="7E8604B9" w14:textId="77777777" w:rsidR="00DF7034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</w:rPr>
      </w:pPr>
      <w:r w:rsidRPr="00DC2A41">
        <w:rPr>
          <w:rFonts w:ascii="宋体" w:hAnsi="宋体" w:cs="宋体" w:hint="eastAsia"/>
          <w:szCs w:val="21"/>
        </w:rPr>
        <w:t>③</w:t>
      </w:r>
      <w:r w:rsidRPr="00DC2A41">
        <w:rPr>
          <w:rFonts w:ascii="Times New Roman" w:hAnsi="Times New Roman"/>
          <w:szCs w:val="21"/>
        </w:rPr>
        <w:t>210</w:t>
      </w:r>
    </w:p>
    <w:p w14:paraId="767021DE" w14:textId="77777777" w:rsidR="00DF7034" w:rsidRPr="00DC2A41" w:rsidRDefault="00CA096E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  <w:r w:rsidRPr="00DC2A41">
        <w:rPr>
          <w:rFonts w:ascii="Times New Roman" w:hAnsi="Times New Roman"/>
          <w:szCs w:val="21"/>
        </w:rPr>
        <w:t>（</w:t>
      </w:r>
      <w:r w:rsidRPr="00DC2A41">
        <w:rPr>
          <w:rFonts w:ascii="Times New Roman" w:hAnsi="Times New Roman"/>
          <w:szCs w:val="21"/>
        </w:rPr>
        <w:t>5</w:t>
      </w:r>
      <w:r w:rsidRPr="00DC2A41">
        <w:rPr>
          <w:rFonts w:ascii="Times New Roman" w:hAnsi="Times New Roman"/>
          <w:szCs w:val="21"/>
        </w:rPr>
        <w:t>）平面（正）三角形</w:t>
      </w:r>
    </w:p>
    <w:p w14:paraId="46D03ACF" w14:textId="148EC059" w:rsidR="00AB35B3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 w:dxaOrig="675" w:dyaOrig="345" w14:anchorId="2FE5C6B7">
          <v:shape id="_x0000_i1071" type="#_x0000_t75" alt="" style="width:36pt;height:14.4pt" o:ole="" filled="t">
            <v:imagedata r:id="rId124" o:title="" gain="69719f"/>
          </v:shape>
          <o:OLEObject Type="Embed" ProgID="Equation.DSMT4" ShapeID="_x0000_i1071" DrawAspect="Content" ObjectID="_1656489527" r:id="rId125"/>
        </w:object>
      </w:r>
    </w:p>
    <w:p w14:paraId="3D6CE619" w14:textId="4C9FCE63" w:rsidR="00AB35B3" w:rsidRPr="00DC2A41" w:rsidRDefault="00CA096E" w:rsidP="000E312F">
      <w:pPr>
        <w:adjustRightInd w:val="0"/>
        <w:snapToGrid w:val="0"/>
        <w:spacing w:line="360" w:lineRule="auto"/>
        <w:ind w:leftChars="135" w:left="283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 w:dxaOrig="1095" w:dyaOrig="375" w14:anchorId="1D053453">
          <v:shape id="_x0000_i1072" type="#_x0000_t75" alt="" style="width:57.6pt;height:21.6pt" o:ole="" filled="t">
            <v:imagedata r:id="rId126" o:title="" gain="69719f"/>
          </v:shape>
          <o:OLEObject Type="Embed" ProgID="Equation.DSMT4" ShapeID="_x0000_i1072" DrawAspect="Content" ObjectID="_1656489528" r:id="rId127"/>
        </w:object>
      </w:r>
    </w:p>
    <w:p w14:paraId="15C43130" w14:textId="77777777" w:rsidR="00DF7034" w:rsidRPr="00DC2A41" w:rsidRDefault="00DF7034" w:rsidP="00345985">
      <w:pPr>
        <w:adjustRightInd w:val="0"/>
        <w:snapToGrid w:val="0"/>
        <w:spacing w:line="360" w:lineRule="auto"/>
        <w:ind w:leftChars="135" w:left="283"/>
        <w:rPr>
          <w:rFonts w:ascii="Times New Roman" w:hAnsi="Times New Roman"/>
          <w:szCs w:val="21"/>
        </w:rPr>
      </w:pPr>
    </w:p>
    <w:sectPr w:rsidR="00DF7034" w:rsidRPr="00DC2A41" w:rsidSect="00B77AA9">
      <w:pgSz w:w="11906" w:h="16838" w:code="9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7E333" w14:textId="77777777" w:rsidR="00000000" w:rsidRDefault="00CA096E">
      <w:r>
        <w:separator/>
      </w:r>
    </w:p>
  </w:endnote>
  <w:endnote w:type="continuationSeparator" w:id="0">
    <w:p w14:paraId="3B65358D" w14:textId="77777777" w:rsidR="00000000" w:rsidRDefault="00C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1676" w14:textId="77777777" w:rsidR="00000000" w:rsidRDefault="00CA096E">
      <w:r>
        <w:separator/>
      </w:r>
    </w:p>
  </w:footnote>
  <w:footnote w:type="continuationSeparator" w:id="0">
    <w:p w14:paraId="2E2E4DA3" w14:textId="77777777" w:rsidR="00000000" w:rsidRDefault="00CA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73A"/>
    <w:multiLevelType w:val="hybridMultilevel"/>
    <w:tmpl w:val="8312AF28"/>
    <w:lvl w:ilvl="0" w:tplc="E68C0F0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5E467E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22807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96DA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D6A8B3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68665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BA4A0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0640D1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9D6A4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808E7"/>
    <w:multiLevelType w:val="hybridMultilevel"/>
    <w:tmpl w:val="2968FECA"/>
    <w:lvl w:ilvl="0" w:tplc="9D461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A50E526" w:tentative="1">
      <w:start w:val="1"/>
      <w:numFmt w:val="lowerLetter"/>
      <w:lvlText w:val="%2)"/>
      <w:lvlJc w:val="left"/>
      <w:pPr>
        <w:ind w:left="840" w:hanging="420"/>
      </w:pPr>
    </w:lvl>
    <w:lvl w:ilvl="2" w:tplc="71DEE098" w:tentative="1">
      <w:start w:val="1"/>
      <w:numFmt w:val="lowerRoman"/>
      <w:lvlText w:val="%3."/>
      <w:lvlJc w:val="right"/>
      <w:pPr>
        <w:ind w:left="1260" w:hanging="420"/>
      </w:pPr>
    </w:lvl>
    <w:lvl w:ilvl="3" w:tplc="A6A699AE" w:tentative="1">
      <w:start w:val="1"/>
      <w:numFmt w:val="decimal"/>
      <w:lvlText w:val="%4."/>
      <w:lvlJc w:val="left"/>
      <w:pPr>
        <w:ind w:left="1680" w:hanging="420"/>
      </w:pPr>
    </w:lvl>
    <w:lvl w:ilvl="4" w:tplc="58DA163A" w:tentative="1">
      <w:start w:val="1"/>
      <w:numFmt w:val="lowerLetter"/>
      <w:lvlText w:val="%5)"/>
      <w:lvlJc w:val="left"/>
      <w:pPr>
        <w:ind w:left="2100" w:hanging="420"/>
      </w:pPr>
    </w:lvl>
    <w:lvl w:ilvl="5" w:tplc="EF30B548" w:tentative="1">
      <w:start w:val="1"/>
      <w:numFmt w:val="lowerRoman"/>
      <w:lvlText w:val="%6."/>
      <w:lvlJc w:val="right"/>
      <w:pPr>
        <w:ind w:left="2520" w:hanging="420"/>
      </w:pPr>
    </w:lvl>
    <w:lvl w:ilvl="6" w:tplc="0E066DA4" w:tentative="1">
      <w:start w:val="1"/>
      <w:numFmt w:val="decimal"/>
      <w:lvlText w:val="%7."/>
      <w:lvlJc w:val="left"/>
      <w:pPr>
        <w:ind w:left="2940" w:hanging="420"/>
      </w:pPr>
    </w:lvl>
    <w:lvl w:ilvl="7" w:tplc="BAB43FB4" w:tentative="1">
      <w:start w:val="1"/>
      <w:numFmt w:val="lowerLetter"/>
      <w:lvlText w:val="%8)"/>
      <w:lvlJc w:val="left"/>
      <w:pPr>
        <w:ind w:left="3360" w:hanging="420"/>
      </w:pPr>
    </w:lvl>
    <w:lvl w:ilvl="8" w:tplc="7130B9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0710E"/>
    <w:rsid w:val="000113F0"/>
    <w:rsid w:val="0002398A"/>
    <w:rsid w:val="00035E80"/>
    <w:rsid w:val="000460FF"/>
    <w:rsid w:val="00051CC8"/>
    <w:rsid w:val="00054E7B"/>
    <w:rsid w:val="00067A94"/>
    <w:rsid w:val="00093C69"/>
    <w:rsid w:val="000A312F"/>
    <w:rsid w:val="000A4B9E"/>
    <w:rsid w:val="000E312F"/>
    <w:rsid w:val="000E4D02"/>
    <w:rsid w:val="001042AA"/>
    <w:rsid w:val="00104F01"/>
    <w:rsid w:val="00115B58"/>
    <w:rsid w:val="001177F3"/>
    <w:rsid w:val="001315B3"/>
    <w:rsid w:val="001364C9"/>
    <w:rsid w:val="00171458"/>
    <w:rsid w:val="00171922"/>
    <w:rsid w:val="00173C1D"/>
    <w:rsid w:val="001764C3"/>
    <w:rsid w:val="0018010E"/>
    <w:rsid w:val="001914BB"/>
    <w:rsid w:val="00191C29"/>
    <w:rsid w:val="00192B7C"/>
    <w:rsid w:val="001977FF"/>
    <w:rsid w:val="001A442E"/>
    <w:rsid w:val="001B1B1D"/>
    <w:rsid w:val="001C2D42"/>
    <w:rsid w:val="001C364B"/>
    <w:rsid w:val="001C63DA"/>
    <w:rsid w:val="001E1E57"/>
    <w:rsid w:val="001E4A75"/>
    <w:rsid w:val="00201A7E"/>
    <w:rsid w:val="00204526"/>
    <w:rsid w:val="00216721"/>
    <w:rsid w:val="002210CF"/>
    <w:rsid w:val="00221FC9"/>
    <w:rsid w:val="00244CEF"/>
    <w:rsid w:val="002457C2"/>
    <w:rsid w:val="002457E9"/>
    <w:rsid w:val="00245AA0"/>
    <w:rsid w:val="0026260E"/>
    <w:rsid w:val="00263E1A"/>
    <w:rsid w:val="00267C7A"/>
    <w:rsid w:val="002856B4"/>
    <w:rsid w:val="002908F0"/>
    <w:rsid w:val="002A0E5D"/>
    <w:rsid w:val="002A1A21"/>
    <w:rsid w:val="002B596A"/>
    <w:rsid w:val="002B6EA1"/>
    <w:rsid w:val="002E3650"/>
    <w:rsid w:val="002E37B9"/>
    <w:rsid w:val="002F06B2"/>
    <w:rsid w:val="003102DB"/>
    <w:rsid w:val="00340BFD"/>
    <w:rsid w:val="00344D68"/>
    <w:rsid w:val="00345985"/>
    <w:rsid w:val="00354AD1"/>
    <w:rsid w:val="0039720E"/>
    <w:rsid w:val="003B1712"/>
    <w:rsid w:val="003C3A6C"/>
    <w:rsid w:val="003C4A95"/>
    <w:rsid w:val="003C604B"/>
    <w:rsid w:val="003C758D"/>
    <w:rsid w:val="003C7E26"/>
    <w:rsid w:val="003D0C09"/>
    <w:rsid w:val="003D327A"/>
    <w:rsid w:val="003D71F3"/>
    <w:rsid w:val="003E699E"/>
    <w:rsid w:val="0040384B"/>
    <w:rsid w:val="00404F43"/>
    <w:rsid w:val="004062F6"/>
    <w:rsid w:val="004324F1"/>
    <w:rsid w:val="00435F83"/>
    <w:rsid w:val="00444A46"/>
    <w:rsid w:val="0046214C"/>
    <w:rsid w:val="0047593B"/>
    <w:rsid w:val="0049183B"/>
    <w:rsid w:val="004A1769"/>
    <w:rsid w:val="004B44B5"/>
    <w:rsid w:val="004D44FD"/>
    <w:rsid w:val="004D7D33"/>
    <w:rsid w:val="004F2BD7"/>
    <w:rsid w:val="004F2D80"/>
    <w:rsid w:val="0050212E"/>
    <w:rsid w:val="00520926"/>
    <w:rsid w:val="0058214A"/>
    <w:rsid w:val="0059145F"/>
    <w:rsid w:val="00596076"/>
    <w:rsid w:val="005A1FC7"/>
    <w:rsid w:val="005B39DB"/>
    <w:rsid w:val="005B58C3"/>
    <w:rsid w:val="005C2124"/>
    <w:rsid w:val="005C27C9"/>
    <w:rsid w:val="005C51A7"/>
    <w:rsid w:val="005F1362"/>
    <w:rsid w:val="00605626"/>
    <w:rsid w:val="00605D2E"/>
    <w:rsid w:val="006071D5"/>
    <w:rsid w:val="006118CC"/>
    <w:rsid w:val="006201D6"/>
    <w:rsid w:val="0062039B"/>
    <w:rsid w:val="00623C16"/>
    <w:rsid w:val="0062613B"/>
    <w:rsid w:val="00637D3A"/>
    <w:rsid w:val="00640BF5"/>
    <w:rsid w:val="0066026E"/>
    <w:rsid w:val="006639D1"/>
    <w:rsid w:val="0068077A"/>
    <w:rsid w:val="00694831"/>
    <w:rsid w:val="006A297C"/>
    <w:rsid w:val="006C1117"/>
    <w:rsid w:val="006C1442"/>
    <w:rsid w:val="006D5DE9"/>
    <w:rsid w:val="006F45E0"/>
    <w:rsid w:val="00701D6B"/>
    <w:rsid w:val="007061B2"/>
    <w:rsid w:val="00711CB2"/>
    <w:rsid w:val="007217B9"/>
    <w:rsid w:val="00736745"/>
    <w:rsid w:val="00736822"/>
    <w:rsid w:val="00740A09"/>
    <w:rsid w:val="00752390"/>
    <w:rsid w:val="00755064"/>
    <w:rsid w:val="00762263"/>
    <w:rsid w:val="00762E26"/>
    <w:rsid w:val="00772498"/>
    <w:rsid w:val="007737B9"/>
    <w:rsid w:val="00786262"/>
    <w:rsid w:val="007B327D"/>
    <w:rsid w:val="007E066A"/>
    <w:rsid w:val="007F1FF9"/>
    <w:rsid w:val="007F1FFA"/>
    <w:rsid w:val="007F4B5E"/>
    <w:rsid w:val="00823BBC"/>
    <w:rsid w:val="00830DA0"/>
    <w:rsid w:val="00832EC9"/>
    <w:rsid w:val="00846C39"/>
    <w:rsid w:val="00851838"/>
    <w:rsid w:val="00851A60"/>
    <w:rsid w:val="00856792"/>
    <w:rsid w:val="008634CD"/>
    <w:rsid w:val="008720EF"/>
    <w:rsid w:val="008731FA"/>
    <w:rsid w:val="008754A0"/>
    <w:rsid w:val="008804E9"/>
    <w:rsid w:val="00880A38"/>
    <w:rsid w:val="0089383E"/>
    <w:rsid w:val="00893DD6"/>
    <w:rsid w:val="00897C65"/>
    <w:rsid w:val="008A6880"/>
    <w:rsid w:val="008B159E"/>
    <w:rsid w:val="008C5A68"/>
    <w:rsid w:val="008D2E94"/>
    <w:rsid w:val="008F4578"/>
    <w:rsid w:val="0090609F"/>
    <w:rsid w:val="0091168D"/>
    <w:rsid w:val="00923923"/>
    <w:rsid w:val="00941012"/>
    <w:rsid w:val="00954A48"/>
    <w:rsid w:val="00967020"/>
    <w:rsid w:val="00974E0F"/>
    <w:rsid w:val="00982128"/>
    <w:rsid w:val="0099378B"/>
    <w:rsid w:val="009971D9"/>
    <w:rsid w:val="009A1E8E"/>
    <w:rsid w:val="009A27BF"/>
    <w:rsid w:val="009B05DB"/>
    <w:rsid w:val="009B5666"/>
    <w:rsid w:val="009C4252"/>
    <w:rsid w:val="009D2320"/>
    <w:rsid w:val="009E6FE9"/>
    <w:rsid w:val="00A07DF2"/>
    <w:rsid w:val="00A07E6E"/>
    <w:rsid w:val="00A22693"/>
    <w:rsid w:val="00A405DB"/>
    <w:rsid w:val="00A46D54"/>
    <w:rsid w:val="00A47B5C"/>
    <w:rsid w:val="00A536B0"/>
    <w:rsid w:val="00A56A57"/>
    <w:rsid w:val="00A570C5"/>
    <w:rsid w:val="00A67496"/>
    <w:rsid w:val="00A75607"/>
    <w:rsid w:val="00A82308"/>
    <w:rsid w:val="00A83839"/>
    <w:rsid w:val="00A9386F"/>
    <w:rsid w:val="00AA05AA"/>
    <w:rsid w:val="00AA3F20"/>
    <w:rsid w:val="00AB030A"/>
    <w:rsid w:val="00AB0384"/>
    <w:rsid w:val="00AB35B3"/>
    <w:rsid w:val="00AB3EE3"/>
    <w:rsid w:val="00AD17A7"/>
    <w:rsid w:val="00AD4827"/>
    <w:rsid w:val="00AD6B6A"/>
    <w:rsid w:val="00AE757A"/>
    <w:rsid w:val="00B01BBC"/>
    <w:rsid w:val="00B06245"/>
    <w:rsid w:val="00B4033C"/>
    <w:rsid w:val="00B50DD9"/>
    <w:rsid w:val="00B635B7"/>
    <w:rsid w:val="00B70408"/>
    <w:rsid w:val="00B769C3"/>
    <w:rsid w:val="00B77AA9"/>
    <w:rsid w:val="00B80D67"/>
    <w:rsid w:val="00B8100F"/>
    <w:rsid w:val="00B95883"/>
    <w:rsid w:val="00B96924"/>
    <w:rsid w:val="00B97803"/>
    <w:rsid w:val="00BB50C6"/>
    <w:rsid w:val="00BB5B63"/>
    <w:rsid w:val="00BC3ACB"/>
    <w:rsid w:val="00BC54D5"/>
    <w:rsid w:val="00BD3E35"/>
    <w:rsid w:val="00C02815"/>
    <w:rsid w:val="00C15BA4"/>
    <w:rsid w:val="00C321EB"/>
    <w:rsid w:val="00C449EB"/>
    <w:rsid w:val="00C66BDA"/>
    <w:rsid w:val="00C7441D"/>
    <w:rsid w:val="00CA096E"/>
    <w:rsid w:val="00CA4A07"/>
    <w:rsid w:val="00CA72CE"/>
    <w:rsid w:val="00CB1714"/>
    <w:rsid w:val="00CB3F47"/>
    <w:rsid w:val="00CD2110"/>
    <w:rsid w:val="00CD47EF"/>
    <w:rsid w:val="00CF4D78"/>
    <w:rsid w:val="00D02035"/>
    <w:rsid w:val="00D064B2"/>
    <w:rsid w:val="00D20CD2"/>
    <w:rsid w:val="00D51257"/>
    <w:rsid w:val="00D634C2"/>
    <w:rsid w:val="00D756B6"/>
    <w:rsid w:val="00D76D09"/>
    <w:rsid w:val="00D77F6E"/>
    <w:rsid w:val="00D8545F"/>
    <w:rsid w:val="00D9581C"/>
    <w:rsid w:val="00DA0796"/>
    <w:rsid w:val="00DA5448"/>
    <w:rsid w:val="00DB6888"/>
    <w:rsid w:val="00DC2A41"/>
    <w:rsid w:val="00DC5206"/>
    <w:rsid w:val="00DE27B8"/>
    <w:rsid w:val="00DF04A5"/>
    <w:rsid w:val="00DF071B"/>
    <w:rsid w:val="00DF7034"/>
    <w:rsid w:val="00E114CB"/>
    <w:rsid w:val="00E212DF"/>
    <w:rsid w:val="00E22C2C"/>
    <w:rsid w:val="00E24EFC"/>
    <w:rsid w:val="00E32E69"/>
    <w:rsid w:val="00E35243"/>
    <w:rsid w:val="00E45B98"/>
    <w:rsid w:val="00E63075"/>
    <w:rsid w:val="00E654F8"/>
    <w:rsid w:val="00E81DEF"/>
    <w:rsid w:val="00E84714"/>
    <w:rsid w:val="00E85330"/>
    <w:rsid w:val="00E86733"/>
    <w:rsid w:val="00E97096"/>
    <w:rsid w:val="00EA0188"/>
    <w:rsid w:val="00EA30C1"/>
    <w:rsid w:val="00EB17B4"/>
    <w:rsid w:val="00EC293A"/>
    <w:rsid w:val="00EC628F"/>
    <w:rsid w:val="00ED1550"/>
    <w:rsid w:val="00ED4F9A"/>
    <w:rsid w:val="00EE1A37"/>
    <w:rsid w:val="00EE2746"/>
    <w:rsid w:val="00EF0CCE"/>
    <w:rsid w:val="00F03F40"/>
    <w:rsid w:val="00F07FA4"/>
    <w:rsid w:val="00F21C80"/>
    <w:rsid w:val="00F37377"/>
    <w:rsid w:val="00F41FF7"/>
    <w:rsid w:val="00F52ED0"/>
    <w:rsid w:val="00F564A3"/>
    <w:rsid w:val="00F676FD"/>
    <w:rsid w:val="00F72514"/>
    <w:rsid w:val="00F73BD4"/>
    <w:rsid w:val="00F7797C"/>
    <w:rsid w:val="00F92ACF"/>
    <w:rsid w:val="00F942F1"/>
    <w:rsid w:val="00FA0944"/>
    <w:rsid w:val="00FA3F35"/>
    <w:rsid w:val="00FA68BF"/>
    <w:rsid w:val="00FA7E5A"/>
    <w:rsid w:val="00FB21C8"/>
    <w:rsid w:val="00FB34D2"/>
    <w:rsid w:val="00FB4B17"/>
    <w:rsid w:val="00FC5860"/>
    <w:rsid w:val="00FD377B"/>
    <w:rsid w:val="00FF2D79"/>
    <w:rsid w:val="00FF517A"/>
    <w:rsid w:val="00FF6B41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7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906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50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52390"/>
    <w:rPr>
      <w:sz w:val="18"/>
      <w:szCs w:val="18"/>
    </w:rPr>
  </w:style>
  <w:style w:type="character" w:customStyle="1" w:styleId="ac">
    <w:name w:val="批注框文本 字符"/>
    <w:basedOn w:val="a0"/>
    <w:link w:val="ab"/>
    <w:rsid w:val="007523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3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3.png"/><Relationship Id="rId68" Type="http://schemas.openxmlformats.org/officeDocument/2006/relationships/image" Target="media/image37.png"/><Relationship Id="rId84" Type="http://schemas.openxmlformats.org/officeDocument/2006/relationships/oleObject" Target="embeddings/oleObject29.bin"/><Relationship Id="rId89" Type="http://schemas.openxmlformats.org/officeDocument/2006/relationships/image" Target="media/image52.wmf"/><Relationship Id="rId112" Type="http://schemas.openxmlformats.org/officeDocument/2006/relationships/image" Target="media/image64.png"/><Relationship Id="rId16" Type="http://schemas.openxmlformats.org/officeDocument/2006/relationships/oleObject" Target="embeddings/oleObject4.bin"/><Relationship Id="rId107" Type="http://schemas.openxmlformats.org/officeDocument/2006/relationships/image" Target="media/image6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oleObject" Target="embeddings/oleObject27.bin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4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image" Target="media/image55.wmf"/><Relationship Id="rId19" Type="http://schemas.openxmlformats.org/officeDocument/2006/relationships/image" Target="media/image8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29.png"/><Relationship Id="rId64" Type="http://schemas.openxmlformats.org/officeDocument/2006/relationships/image" Target="media/image34.png"/><Relationship Id="rId69" Type="http://schemas.openxmlformats.org/officeDocument/2006/relationships/image" Target="media/image38.png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36.bin"/><Relationship Id="rId105" Type="http://schemas.openxmlformats.org/officeDocument/2006/relationships/image" Target="media/image60.wmf"/><Relationship Id="rId113" Type="http://schemas.openxmlformats.org/officeDocument/2006/relationships/image" Target="media/image65.wmf"/><Relationship Id="rId118" Type="http://schemas.openxmlformats.org/officeDocument/2006/relationships/image" Target="media/image68.wmf"/><Relationship Id="rId126" Type="http://schemas.openxmlformats.org/officeDocument/2006/relationships/image" Target="media/image72.wmf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image" Target="media/image41.png"/><Relationship Id="rId80" Type="http://schemas.openxmlformats.org/officeDocument/2006/relationships/image" Target="media/image46.png"/><Relationship Id="rId85" Type="http://schemas.openxmlformats.org/officeDocument/2006/relationships/image" Target="media/image49.png"/><Relationship Id="rId93" Type="http://schemas.openxmlformats.org/officeDocument/2006/relationships/image" Target="media/image54.wmf"/><Relationship Id="rId98" Type="http://schemas.openxmlformats.org/officeDocument/2006/relationships/oleObject" Target="embeddings/oleObject35.bin"/><Relationship Id="rId121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6.png"/><Relationship Id="rId103" Type="http://schemas.openxmlformats.org/officeDocument/2006/relationships/image" Target="media/image59.wmf"/><Relationship Id="rId108" Type="http://schemas.openxmlformats.org/officeDocument/2006/relationships/oleObject" Target="embeddings/oleObject40.bin"/><Relationship Id="rId116" Type="http://schemas.openxmlformats.org/officeDocument/2006/relationships/image" Target="media/image67.wmf"/><Relationship Id="rId124" Type="http://schemas.openxmlformats.org/officeDocument/2006/relationships/image" Target="media/image71.wmf"/><Relationship Id="rId129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1.png"/><Relationship Id="rId54" Type="http://schemas.openxmlformats.org/officeDocument/2006/relationships/image" Target="media/image28.wmf"/><Relationship Id="rId62" Type="http://schemas.openxmlformats.org/officeDocument/2006/relationships/oleObject" Target="embeddings/oleObject23.bin"/><Relationship Id="rId70" Type="http://schemas.openxmlformats.org/officeDocument/2006/relationships/image" Target="media/image39.png"/><Relationship Id="rId75" Type="http://schemas.openxmlformats.org/officeDocument/2006/relationships/image" Target="media/image43.png"/><Relationship Id="rId83" Type="http://schemas.openxmlformats.org/officeDocument/2006/relationships/image" Target="media/image48.wmf"/><Relationship Id="rId88" Type="http://schemas.openxmlformats.org/officeDocument/2006/relationships/oleObject" Target="embeddings/oleObject30.bin"/><Relationship Id="rId91" Type="http://schemas.openxmlformats.org/officeDocument/2006/relationships/image" Target="media/image53.wmf"/><Relationship Id="rId96" Type="http://schemas.openxmlformats.org/officeDocument/2006/relationships/oleObject" Target="embeddings/oleObject34.bin"/><Relationship Id="rId111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7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39.bin"/><Relationship Id="rId114" Type="http://schemas.openxmlformats.org/officeDocument/2006/relationships/oleObject" Target="embeddings/oleObject42.bin"/><Relationship Id="rId119" Type="http://schemas.openxmlformats.org/officeDocument/2006/relationships/oleObject" Target="embeddings/oleObject44.bin"/><Relationship Id="rId127" Type="http://schemas.openxmlformats.org/officeDocument/2006/relationships/oleObject" Target="embeddings/oleObject4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42.wmf"/><Relationship Id="rId78" Type="http://schemas.openxmlformats.org/officeDocument/2006/relationships/image" Target="media/image45.wmf"/><Relationship Id="rId81" Type="http://schemas.openxmlformats.org/officeDocument/2006/relationships/image" Target="media/image47.wmf"/><Relationship Id="rId86" Type="http://schemas.openxmlformats.org/officeDocument/2006/relationships/image" Target="media/image50.png"/><Relationship Id="rId94" Type="http://schemas.openxmlformats.org/officeDocument/2006/relationships/oleObject" Target="embeddings/oleObject33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0.wmf"/><Relationship Id="rId109" Type="http://schemas.openxmlformats.org/officeDocument/2006/relationships/image" Target="media/image62.wmf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4.wmf"/><Relationship Id="rId97" Type="http://schemas.openxmlformats.org/officeDocument/2006/relationships/image" Target="media/image56.wmf"/><Relationship Id="rId104" Type="http://schemas.openxmlformats.org/officeDocument/2006/relationships/oleObject" Target="embeddings/oleObject38.bin"/><Relationship Id="rId120" Type="http://schemas.openxmlformats.org/officeDocument/2006/relationships/image" Target="media/image69.wmf"/><Relationship Id="rId125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image" Target="media/image40.png"/><Relationship Id="rId92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4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6.png"/><Relationship Id="rId61" Type="http://schemas.openxmlformats.org/officeDocument/2006/relationships/image" Target="media/image32.wmf"/><Relationship Id="rId8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20A9-BEC5-46C1-B5C5-75D0FE78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3346</Words>
  <Characters>3836</Characters>
  <Application>Microsoft Office Word</Application>
  <DocSecurity>0</DocSecurity>
  <Lines>277</Lines>
  <Paragraphs>222</Paragraphs>
  <ScaleCrop>false</ScaleCrop>
  <Manager/>
  <Company/>
  <LinksUpToDate>false</LinksUpToDate>
  <CharactersWithSpaces>4558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2020-07-17T03:11:00Z</dcterms:created>
  <dcterms:modified xsi:type="dcterms:W3CDTF">2020-07-17T03:11:00Z</dcterms:modified>
  <cp:category/>
</cp:coreProperties>
</file>